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2A" w:rsidRPr="00972F98" w:rsidRDefault="0049412A" w:rsidP="00280B22">
      <w:pPr>
        <w:rPr>
          <w:rFonts w:ascii="Calibri" w:hAnsi="Calibri" w:cs="Tahoma"/>
          <w:sz w:val="20"/>
          <w:szCs w:val="20"/>
        </w:rPr>
      </w:pPr>
    </w:p>
    <w:p w:rsidR="0049412A" w:rsidRPr="00F215FA" w:rsidRDefault="0049412A" w:rsidP="00DA4595">
      <w:pPr>
        <w:pBdr>
          <w:bottom w:val="single" w:sz="4" w:space="1" w:color="auto"/>
        </w:pBdr>
        <w:jc w:val="center"/>
        <w:outlineLvl w:val="0"/>
        <w:rPr>
          <w:rFonts w:ascii="Calibri" w:hAnsi="Calibri" w:cs="Calibri"/>
          <w:b/>
          <w:bCs/>
        </w:rPr>
      </w:pPr>
      <w:r w:rsidRPr="00F215FA">
        <w:rPr>
          <w:rFonts w:ascii="Calibri" w:hAnsi="Calibri" w:cs="Calibri"/>
          <w:b/>
          <w:bCs/>
        </w:rPr>
        <w:t>Welsh Triathlon (WT)</w:t>
      </w:r>
    </w:p>
    <w:p w:rsidR="00972F98" w:rsidRPr="00F215FA" w:rsidRDefault="0049412A" w:rsidP="00972F98">
      <w:pPr>
        <w:jc w:val="center"/>
        <w:outlineLvl w:val="0"/>
        <w:rPr>
          <w:rFonts w:ascii="Calibri" w:hAnsi="Calibri" w:cs="Calibri"/>
          <w:b/>
          <w:bCs/>
        </w:rPr>
      </w:pPr>
      <w:r w:rsidRPr="00F215FA">
        <w:rPr>
          <w:rFonts w:ascii="Calibri" w:hAnsi="Calibri" w:cs="Calibri"/>
          <w:b/>
          <w:bCs/>
        </w:rPr>
        <w:t xml:space="preserve">Minutes of the </w:t>
      </w:r>
      <w:r w:rsidR="008D1F89">
        <w:rPr>
          <w:rFonts w:ascii="Calibri" w:hAnsi="Calibri" w:cs="Calibri"/>
          <w:b/>
          <w:bCs/>
        </w:rPr>
        <w:t>Board</w:t>
      </w:r>
      <w:r w:rsidR="000D4C44" w:rsidRPr="00F215FA">
        <w:rPr>
          <w:rFonts w:ascii="Calibri" w:hAnsi="Calibri" w:cs="Calibri"/>
          <w:b/>
          <w:bCs/>
        </w:rPr>
        <w:t xml:space="preserve"> Meeting</w:t>
      </w:r>
      <w:r w:rsidRPr="00F215FA">
        <w:rPr>
          <w:rFonts w:ascii="Calibri" w:hAnsi="Calibri" w:cs="Calibri"/>
          <w:b/>
          <w:bCs/>
        </w:rPr>
        <w:t xml:space="preserve"> </w:t>
      </w:r>
    </w:p>
    <w:p w:rsidR="0049412A" w:rsidRPr="00F215FA" w:rsidRDefault="008D1F89" w:rsidP="00584403">
      <w:pPr>
        <w:jc w:val="center"/>
        <w:outlineLvl w:val="0"/>
        <w:rPr>
          <w:rFonts w:ascii="Calibri" w:hAnsi="Calibri" w:cs="Calibri"/>
          <w:b/>
          <w:bCs/>
        </w:rPr>
      </w:pPr>
      <w:r>
        <w:rPr>
          <w:rFonts w:ascii="Calibri" w:hAnsi="Calibri" w:cs="Calibri"/>
          <w:b/>
          <w:bCs/>
        </w:rPr>
        <w:t>Held at 7.0</w:t>
      </w:r>
      <w:r w:rsidR="0049412A" w:rsidRPr="00F215FA">
        <w:rPr>
          <w:rFonts w:ascii="Calibri" w:hAnsi="Calibri" w:cs="Calibri"/>
          <w:b/>
          <w:bCs/>
        </w:rPr>
        <w:t xml:space="preserve">0pm on </w:t>
      </w:r>
      <w:r>
        <w:rPr>
          <w:rFonts w:ascii="Calibri" w:hAnsi="Calibri" w:cs="Calibri"/>
          <w:b/>
          <w:bCs/>
        </w:rPr>
        <w:t>Wednesday</w:t>
      </w:r>
      <w:r w:rsidR="0049412A" w:rsidRPr="00F215FA">
        <w:rPr>
          <w:rFonts w:ascii="Calibri" w:hAnsi="Calibri" w:cs="Calibri"/>
          <w:b/>
          <w:bCs/>
        </w:rPr>
        <w:t xml:space="preserve"> </w:t>
      </w:r>
      <w:r>
        <w:rPr>
          <w:rFonts w:ascii="Calibri" w:hAnsi="Calibri" w:cs="Calibri"/>
          <w:b/>
          <w:bCs/>
        </w:rPr>
        <w:t>19th</w:t>
      </w:r>
      <w:r w:rsidR="0049412A" w:rsidRPr="00F215FA">
        <w:rPr>
          <w:rFonts w:ascii="Calibri" w:hAnsi="Calibri" w:cs="Calibri"/>
          <w:b/>
          <w:bCs/>
        </w:rPr>
        <w:t xml:space="preserve"> </w:t>
      </w:r>
      <w:r>
        <w:rPr>
          <w:rFonts w:ascii="Calibri" w:hAnsi="Calibri" w:cs="Calibri"/>
          <w:b/>
          <w:bCs/>
        </w:rPr>
        <w:t>Dec</w:t>
      </w:r>
      <w:r w:rsidR="000E4E9C" w:rsidRPr="00F215FA">
        <w:rPr>
          <w:rFonts w:ascii="Calibri" w:hAnsi="Calibri" w:cs="Calibri"/>
          <w:b/>
          <w:bCs/>
        </w:rPr>
        <w:t>ember</w:t>
      </w:r>
      <w:r w:rsidR="0049412A" w:rsidRPr="00F215FA">
        <w:rPr>
          <w:rFonts w:ascii="Calibri" w:hAnsi="Calibri" w:cs="Calibri"/>
          <w:b/>
          <w:bCs/>
        </w:rPr>
        <w:t xml:space="preserve"> 2012 at Sophia Gardens, Cardiff</w:t>
      </w:r>
    </w:p>
    <w:p w:rsidR="00972F98" w:rsidRPr="00F215FA" w:rsidRDefault="00972F98" w:rsidP="00584403">
      <w:pPr>
        <w:jc w:val="center"/>
        <w:outlineLvl w:val="0"/>
        <w:rPr>
          <w:rFonts w:ascii="Calibri" w:hAnsi="Calibri" w:cs="Calibri"/>
          <w:b/>
          <w:bCs/>
        </w:rPr>
      </w:pPr>
    </w:p>
    <w:p w:rsidR="000D4C44" w:rsidRPr="0083425A" w:rsidRDefault="0049412A" w:rsidP="0083425A">
      <w:pPr>
        <w:spacing w:before="120"/>
        <w:ind w:left="851" w:hanging="851"/>
        <w:jc w:val="both"/>
        <w:rPr>
          <w:rFonts w:ascii="Calibri" w:hAnsi="Calibri" w:cs="Calibri"/>
          <w:sz w:val="20"/>
          <w:szCs w:val="20"/>
        </w:rPr>
      </w:pPr>
      <w:r w:rsidRPr="00972F98">
        <w:rPr>
          <w:rFonts w:ascii="Calibri" w:hAnsi="Calibri" w:cs="Calibri"/>
          <w:sz w:val="20"/>
          <w:szCs w:val="20"/>
        </w:rPr>
        <w:t>Present</w:t>
      </w:r>
      <w:r w:rsidRPr="00C939AF">
        <w:rPr>
          <w:rFonts w:ascii="Calibri" w:hAnsi="Calibri" w:cs="Calibri"/>
          <w:i/>
          <w:sz w:val="20"/>
          <w:szCs w:val="20"/>
        </w:rPr>
        <w:t>:</w:t>
      </w:r>
      <w:r w:rsidRPr="00C939AF">
        <w:rPr>
          <w:rFonts w:ascii="Calibri" w:hAnsi="Calibri" w:cs="Calibri"/>
          <w:b/>
          <w:bCs/>
          <w:i/>
          <w:sz w:val="20"/>
          <w:szCs w:val="20"/>
        </w:rPr>
        <w:t xml:space="preserve">  </w:t>
      </w:r>
      <w:r w:rsidR="000D4C44" w:rsidRPr="00C939AF">
        <w:rPr>
          <w:rFonts w:ascii="Calibri" w:hAnsi="Calibri" w:cs="Calibri"/>
          <w:sz w:val="20"/>
          <w:szCs w:val="20"/>
        </w:rPr>
        <w:t xml:space="preserve">Mark Lowther (ML), Deborah King (DK), </w:t>
      </w:r>
      <w:r w:rsidR="008D1F89" w:rsidRPr="00C939AF">
        <w:rPr>
          <w:rFonts w:ascii="Calibri" w:hAnsi="Calibri" w:cs="Calibri"/>
          <w:sz w:val="20"/>
          <w:szCs w:val="20"/>
        </w:rPr>
        <w:t xml:space="preserve">Tom Roberts (TR), Ian Cole (IC), </w:t>
      </w:r>
      <w:r w:rsidR="00C939AF" w:rsidRPr="00C939AF">
        <w:rPr>
          <w:rFonts w:ascii="Calibri" w:hAnsi="Calibri" w:cs="Calibri"/>
          <w:sz w:val="20"/>
          <w:szCs w:val="20"/>
        </w:rPr>
        <w:t xml:space="preserve">Will Thomas (WT), Paul </w:t>
      </w:r>
      <w:r w:rsidR="000D4C44" w:rsidRPr="00C939AF">
        <w:rPr>
          <w:rFonts w:ascii="Calibri" w:hAnsi="Calibri" w:cs="Calibri"/>
          <w:sz w:val="20"/>
          <w:szCs w:val="20"/>
        </w:rPr>
        <w:t>Whapham (PW), Mike Hughes (MH)</w:t>
      </w:r>
      <w:r w:rsidR="008D1F89" w:rsidRPr="00C939AF">
        <w:rPr>
          <w:rFonts w:ascii="Calibri" w:hAnsi="Calibri" w:cs="Calibri"/>
          <w:sz w:val="20"/>
          <w:szCs w:val="20"/>
        </w:rPr>
        <w:t>, Beverley Lewis (BL), Min Tilston (ML) (by - VC Deeside)</w:t>
      </w:r>
      <w:r w:rsidR="00C939AF">
        <w:rPr>
          <w:rFonts w:ascii="Calibri" w:hAnsi="Calibri" w:cs="Calibri"/>
          <w:sz w:val="20"/>
          <w:szCs w:val="20"/>
        </w:rPr>
        <w:t>, Dean Hardie (DH)</w:t>
      </w:r>
    </w:p>
    <w:p w:rsidR="0049412A" w:rsidRPr="00972F98" w:rsidRDefault="0049412A" w:rsidP="00584403">
      <w:pPr>
        <w:spacing w:before="120"/>
        <w:ind w:left="2160" w:hanging="2160"/>
        <w:jc w:val="both"/>
        <w:rPr>
          <w:rFonts w:ascii="Calibri" w:hAnsi="Calibri" w:cs="Calibri"/>
          <w:sz w:val="20"/>
          <w:szCs w:val="20"/>
        </w:rPr>
      </w:pPr>
      <w:r w:rsidRPr="00972F98">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5811"/>
        <w:gridCol w:w="1715"/>
      </w:tblGrid>
      <w:tr w:rsidR="0032054C" w:rsidRPr="00972F98" w:rsidTr="0083425A">
        <w:trPr>
          <w:trHeight w:val="416"/>
        </w:trPr>
        <w:tc>
          <w:tcPr>
            <w:tcW w:w="1850"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Item</w:t>
            </w:r>
          </w:p>
        </w:tc>
        <w:tc>
          <w:tcPr>
            <w:tcW w:w="5543"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Minute</w:t>
            </w:r>
          </w:p>
        </w:tc>
        <w:tc>
          <w:tcPr>
            <w:tcW w:w="1850"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Action</w:t>
            </w:r>
          </w:p>
        </w:tc>
      </w:tr>
      <w:tr w:rsidR="00A70157" w:rsidRPr="00972F98" w:rsidTr="008C4713">
        <w:trPr>
          <w:trHeight w:val="554"/>
        </w:trPr>
        <w:tc>
          <w:tcPr>
            <w:tcW w:w="932" w:type="dxa"/>
          </w:tcPr>
          <w:p w:rsidR="0049412A" w:rsidRPr="00972F98" w:rsidRDefault="0083425A" w:rsidP="006361AD">
            <w:pPr>
              <w:rPr>
                <w:rFonts w:ascii="Calibri" w:hAnsi="Calibri" w:cs="Calibri"/>
                <w:sz w:val="20"/>
                <w:szCs w:val="20"/>
              </w:rPr>
            </w:pPr>
            <w:r>
              <w:rPr>
                <w:rFonts w:ascii="Calibri" w:hAnsi="Calibri" w:cs="Calibri"/>
                <w:sz w:val="20"/>
                <w:szCs w:val="20"/>
              </w:rPr>
              <w:t>Pre-meeting</w:t>
            </w:r>
          </w:p>
        </w:tc>
        <w:tc>
          <w:tcPr>
            <w:tcW w:w="6361" w:type="dxa"/>
          </w:tcPr>
          <w:p w:rsidR="0049412A" w:rsidRPr="00972F98" w:rsidRDefault="00273B7F" w:rsidP="005501C7">
            <w:pPr>
              <w:rPr>
                <w:rFonts w:ascii="Calibri" w:hAnsi="Calibri" w:cs="Calibri"/>
                <w:b/>
                <w:sz w:val="20"/>
                <w:szCs w:val="20"/>
              </w:rPr>
            </w:pPr>
            <w:r>
              <w:rPr>
                <w:rFonts w:ascii="Calibri" w:hAnsi="Calibri" w:cs="Calibri"/>
                <w:b/>
                <w:sz w:val="20"/>
                <w:szCs w:val="20"/>
              </w:rPr>
              <w:t>Election of President (refer to doc 3.1)</w:t>
            </w:r>
          </w:p>
          <w:p w:rsidR="00694A3D" w:rsidRPr="00972F98" w:rsidRDefault="00694A3D" w:rsidP="005501C7">
            <w:pPr>
              <w:rPr>
                <w:rFonts w:ascii="Calibri" w:hAnsi="Calibri" w:cs="Calibri"/>
                <w:b/>
                <w:sz w:val="20"/>
                <w:szCs w:val="20"/>
              </w:rPr>
            </w:pPr>
          </w:p>
          <w:p w:rsidR="00461024" w:rsidRDefault="00273B7F" w:rsidP="00273B7F">
            <w:pPr>
              <w:rPr>
                <w:rFonts w:ascii="Calibri" w:hAnsi="Calibri" w:cs="Calibri"/>
                <w:sz w:val="20"/>
                <w:szCs w:val="20"/>
              </w:rPr>
            </w:pPr>
            <w:r>
              <w:rPr>
                <w:rFonts w:ascii="Calibri" w:hAnsi="Calibri" w:cs="Calibri"/>
                <w:sz w:val="20"/>
                <w:szCs w:val="20"/>
              </w:rPr>
              <w:t>Mark Lowther (ML) s</w:t>
            </w:r>
            <w:r w:rsidR="00461024">
              <w:rPr>
                <w:rFonts w:ascii="Calibri" w:hAnsi="Calibri" w:cs="Calibri"/>
                <w:sz w:val="20"/>
                <w:szCs w:val="20"/>
              </w:rPr>
              <w:t>ummarised the Welsh Triathlon (WT) Articles referring</w:t>
            </w:r>
            <w:r>
              <w:rPr>
                <w:rFonts w:ascii="Calibri" w:hAnsi="Calibri" w:cs="Calibri"/>
                <w:sz w:val="20"/>
                <w:szCs w:val="20"/>
              </w:rPr>
              <w:t xml:space="preserve"> to </w:t>
            </w:r>
            <w:r w:rsidR="00461024">
              <w:rPr>
                <w:rFonts w:ascii="Calibri" w:hAnsi="Calibri" w:cs="Calibri"/>
                <w:sz w:val="20"/>
                <w:szCs w:val="20"/>
              </w:rPr>
              <w:t xml:space="preserve">the </w:t>
            </w:r>
            <w:r>
              <w:rPr>
                <w:rFonts w:ascii="Calibri" w:hAnsi="Calibri" w:cs="Calibri"/>
                <w:sz w:val="20"/>
                <w:szCs w:val="20"/>
              </w:rPr>
              <w:t>electi</w:t>
            </w:r>
            <w:r w:rsidR="00461024">
              <w:rPr>
                <w:rFonts w:ascii="Calibri" w:hAnsi="Calibri" w:cs="Calibri"/>
                <w:sz w:val="20"/>
                <w:szCs w:val="20"/>
              </w:rPr>
              <w:t xml:space="preserve">on of the </w:t>
            </w:r>
            <w:r>
              <w:rPr>
                <w:rFonts w:ascii="Calibri" w:hAnsi="Calibri" w:cs="Calibri"/>
                <w:sz w:val="20"/>
                <w:szCs w:val="20"/>
              </w:rPr>
              <w:t>President to the Board of Directors.  Dean Hardie</w:t>
            </w:r>
            <w:r w:rsidR="00461024">
              <w:rPr>
                <w:rFonts w:ascii="Calibri" w:hAnsi="Calibri" w:cs="Calibri"/>
                <w:sz w:val="20"/>
                <w:szCs w:val="20"/>
              </w:rPr>
              <w:t>’s</w:t>
            </w:r>
            <w:r>
              <w:rPr>
                <w:rFonts w:ascii="Calibri" w:hAnsi="Calibri" w:cs="Calibri"/>
                <w:sz w:val="20"/>
                <w:szCs w:val="20"/>
              </w:rPr>
              <w:t xml:space="preserve"> (DH) term of office expired at the AGM and the Board were in a position to re-elect DH or </w:t>
            </w:r>
            <w:r w:rsidR="007F3F16">
              <w:rPr>
                <w:rFonts w:ascii="Calibri" w:hAnsi="Calibri" w:cs="Calibri"/>
                <w:sz w:val="20"/>
                <w:szCs w:val="20"/>
              </w:rPr>
              <w:t xml:space="preserve">appoint </w:t>
            </w:r>
            <w:r>
              <w:rPr>
                <w:rFonts w:ascii="Calibri" w:hAnsi="Calibri" w:cs="Calibri"/>
                <w:sz w:val="20"/>
                <w:szCs w:val="20"/>
              </w:rPr>
              <w:t xml:space="preserve">a new President.  </w:t>
            </w:r>
          </w:p>
          <w:p w:rsidR="00461024" w:rsidRDefault="00461024" w:rsidP="00273B7F">
            <w:pPr>
              <w:rPr>
                <w:rFonts w:ascii="Calibri" w:hAnsi="Calibri" w:cs="Calibri"/>
                <w:sz w:val="20"/>
                <w:szCs w:val="20"/>
              </w:rPr>
            </w:pPr>
          </w:p>
          <w:p w:rsidR="007F3F16" w:rsidRDefault="00273B7F" w:rsidP="00273B7F">
            <w:pPr>
              <w:rPr>
                <w:rFonts w:ascii="Calibri" w:hAnsi="Calibri" w:cs="Calibri"/>
                <w:sz w:val="20"/>
                <w:szCs w:val="20"/>
              </w:rPr>
            </w:pPr>
            <w:r>
              <w:rPr>
                <w:rFonts w:ascii="Calibri" w:hAnsi="Calibri" w:cs="Calibri"/>
                <w:sz w:val="20"/>
                <w:szCs w:val="20"/>
              </w:rPr>
              <w:t xml:space="preserve">The main role of the President </w:t>
            </w:r>
            <w:r w:rsidR="00461024">
              <w:rPr>
                <w:rFonts w:ascii="Calibri" w:hAnsi="Calibri" w:cs="Calibri"/>
                <w:sz w:val="20"/>
                <w:szCs w:val="20"/>
              </w:rPr>
              <w:t>is</w:t>
            </w:r>
            <w:r>
              <w:rPr>
                <w:rFonts w:ascii="Calibri" w:hAnsi="Calibri" w:cs="Calibri"/>
                <w:sz w:val="20"/>
                <w:szCs w:val="20"/>
              </w:rPr>
              <w:t xml:space="preserve"> to represent </w:t>
            </w:r>
            <w:r w:rsidR="00461024">
              <w:rPr>
                <w:rFonts w:ascii="Calibri" w:hAnsi="Calibri" w:cs="Calibri"/>
                <w:sz w:val="20"/>
                <w:szCs w:val="20"/>
              </w:rPr>
              <w:t>WT</w:t>
            </w:r>
            <w:r>
              <w:rPr>
                <w:rFonts w:ascii="Calibri" w:hAnsi="Calibri" w:cs="Calibri"/>
                <w:sz w:val="20"/>
                <w:szCs w:val="20"/>
              </w:rPr>
              <w:t xml:space="preserve"> at external meetings and events as directed by the Board</w:t>
            </w:r>
            <w:r w:rsidR="00461024">
              <w:rPr>
                <w:rFonts w:ascii="Calibri" w:hAnsi="Calibri" w:cs="Calibri"/>
                <w:sz w:val="20"/>
                <w:szCs w:val="20"/>
              </w:rPr>
              <w:t xml:space="preserve"> and</w:t>
            </w:r>
            <w:r>
              <w:rPr>
                <w:rFonts w:ascii="Calibri" w:hAnsi="Calibri" w:cs="Calibri"/>
                <w:sz w:val="20"/>
                <w:szCs w:val="20"/>
              </w:rPr>
              <w:t xml:space="preserve"> in particular to attend and represent (WT) at the British Triathlon Federation (BTF) Board Meetings.  </w:t>
            </w:r>
          </w:p>
          <w:p w:rsidR="007F3F16" w:rsidRDefault="007F3F16" w:rsidP="00273B7F">
            <w:pPr>
              <w:rPr>
                <w:rFonts w:ascii="Calibri" w:hAnsi="Calibri" w:cs="Calibri"/>
                <w:sz w:val="20"/>
                <w:szCs w:val="20"/>
              </w:rPr>
            </w:pPr>
          </w:p>
          <w:p w:rsidR="007F3F16" w:rsidRDefault="00273B7F" w:rsidP="00273B7F">
            <w:pPr>
              <w:rPr>
                <w:rFonts w:ascii="Calibri" w:hAnsi="Calibri" w:cs="Calibri"/>
                <w:sz w:val="20"/>
                <w:szCs w:val="20"/>
              </w:rPr>
            </w:pPr>
            <w:r>
              <w:rPr>
                <w:rFonts w:ascii="Calibri" w:hAnsi="Calibri" w:cs="Calibri"/>
                <w:sz w:val="20"/>
                <w:szCs w:val="20"/>
              </w:rPr>
              <w:t>As for all Board members the roles and responsibilities o</w:t>
            </w:r>
            <w:r w:rsidR="00461024">
              <w:rPr>
                <w:rFonts w:ascii="Calibri" w:hAnsi="Calibri" w:cs="Calibri"/>
                <w:sz w:val="20"/>
                <w:szCs w:val="20"/>
              </w:rPr>
              <w:t xml:space="preserve">f the President had been reviewed and </w:t>
            </w:r>
            <w:r>
              <w:rPr>
                <w:rFonts w:ascii="Calibri" w:hAnsi="Calibri" w:cs="Calibri"/>
                <w:sz w:val="20"/>
                <w:szCs w:val="20"/>
              </w:rPr>
              <w:t>documented</w:t>
            </w:r>
            <w:r w:rsidR="00461024">
              <w:rPr>
                <w:rFonts w:ascii="Calibri" w:hAnsi="Calibri" w:cs="Calibri"/>
                <w:sz w:val="20"/>
                <w:szCs w:val="20"/>
              </w:rPr>
              <w:t xml:space="preserve">. </w:t>
            </w:r>
            <w:r>
              <w:rPr>
                <w:rFonts w:ascii="Calibri" w:hAnsi="Calibri" w:cs="Calibri"/>
                <w:sz w:val="20"/>
                <w:szCs w:val="20"/>
              </w:rPr>
              <w:t xml:space="preserve"> DH </w:t>
            </w:r>
            <w:r w:rsidR="00461024">
              <w:rPr>
                <w:rFonts w:ascii="Calibri" w:hAnsi="Calibri" w:cs="Calibri"/>
                <w:sz w:val="20"/>
                <w:szCs w:val="20"/>
              </w:rPr>
              <w:t xml:space="preserve">had been provided with a copy </w:t>
            </w:r>
            <w:r>
              <w:rPr>
                <w:rFonts w:ascii="Calibri" w:hAnsi="Calibri" w:cs="Calibri"/>
                <w:sz w:val="20"/>
                <w:szCs w:val="20"/>
              </w:rPr>
              <w:t xml:space="preserve">for review.  </w:t>
            </w:r>
          </w:p>
          <w:p w:rsidR="007F3F16" w:rsidRDefault="007F3F16" w:rsidP="00273B7F">
            <w:pPr>
              <w:rPr>
                <w:rFonts w:ascii="Calibri" w:hAnsi="Calibri" w:cs="Calibri"/>
                <w:sz w:val="20"/>
                <w:szCs w:val="20"/>
              </w:rPr>
            </w:pPr>
          </w:p>
          <w:p w:rsidR="00461024" w:rsidRDefault="00273B7F" w:rsidP="00273B7F">
            <w:pPr>
              <w:rPr>
                <w:rFonts w:ascii="Calibri" w:hAnsi="Calibri" w:cs="Calibri"/>
                <w:sz w:val="20"/>
                <w:szCs w:val="20"/>
              </w:rPr>
            </w:pPr>
            <w:r>
              <w:rPr>
                <w:rFonts w:ascii="Calibri" w:hAnsi="Calibri" w:cs="Calibri"/>
                <w:sz w:val="20"/>
                <w:szCs w:val="20"/>
              </w:rPr>
              <w:t xml:space="preserve">The Board were in agreement that </w:t>
            </w:r>
            <w:r w:rsidR="00A05DAB">
              <w:rPr>
                <w:rFonts w:ascii="Calibri" w:hAnsi="Calibri" w:cs="Calibri"/>
                <w:sz w:val="20"/>
                <w:szCs w:val="20"/>
              </w:rPr>
              <w:t>a</w:t>
            </w:r>
            <w:r>
              <w:rPr>
                <w:rFonts w:ascii="Calibri" w:hAnsi="Calibri" w:cs="Calibri"/>
                <w:sz w:val="20"/>
                <w:szCs w:val="20"/>
              </w:rPr>
              <w:t xml:space="preserve"> President would need to attend all BTF meetings and if this were not possible the Articles </w:t>
            </w:r>
            <w:r w:rsidR="00461024">
              <w:rPr>
                <w:rFonts w:ascii="Calibri" w:hAnsi="Calibri" w:cs="Calibri"/>
                <w:sz w:val="20"/>
                <w:szCs w:val="20"/>
              </w:rPr>
              <w:t xml:space="preserve">stated a reason would be provided in writing allowing alternative representation.  </w:t>
            </w:r>
          </w:p>
          <w:p w:rsidR="00461024" w:rsidRDefault="00461024" w:rsidP="00273B7F">
            <w:pPr>
              <w:rPr>
                <w:rFonts w:ascii="Calibri" w:hAnsi="Calibri" w:cs="Calibri"/>
                <w:sz w:val="20"/>
                <w:szCs w:val="20"/>
              </w:rPr>
            </w:pPr>
          </w:p>
          <w:p w:rsidR="00A05DAB" w:rsidRDefault="00AA1550" w:rsidP="00273B7F">
            <w:pPr>
              <w:rPr>
                <w:rFonts w:ascii="Calibri" w:hAnsi="Calibri" w:cs="Calibri"/>
                <w:sz w:val="20"/>
                <w:szCs w:val="20"/>
              </w:rPr>
            </w:pPr>
            <w:r>
              <w:rPr>
                <w:rFonts w:ascii="Calibri" w:hAnsi="Calibri" w:cs="Calibri"/>
                <w:sz w:val="20"/>
                <w:szCs w:val="20"/>
              </w:rPr>
              <w:t>ML outlined the importance of the position of President</w:t>
            </w:r>
            <w:r w:rsidR="007F3F16">
              <w:rPr>
                <w:rFonts w:ascii="Calibri" w:hAnsi="Calibri" w:cs="Calibri"/>
                <w:sz w:val="20"/>
                <w:szCs w:val="20"/>
              </w:rPr>
              <w:t xml:space="preserve"> in representing the views of WT and keeping the Board informed of BTF issues</w:t>
            </w:r>
            <w:r>
              <w:rPr>
                <w:rFonts w:ascii="Calibri" w:hAnsi="Calibri" w:cs="Calibri"/>
                <w:sz w:val="20"/>
                <w:szCs w:val="20"/>
              </w:rPr>
              <w:t xml:space="preserve">.  </w:t>
            </w:r>
            <w:r w:rsidR="00461024">
              <w:rPr>
                <w:rFonts w:ascii="Calibri" w:hAnsi="Calibri" w:cs="Calibri"/>
                <w:sz w:val="20"/>
                <w:szCs w:val="20"/>
              </w:rPr>
              <w:t xml:space="preserve">It </w:t>
            </w:r>
            <w:r>
              <w:rPr>
                <w:rFonts w:ascii="Calibri" w:hAnsi="Calibri" w:cs="Calibri"/>
                <w:sz w:val="20"/>
                <w:szCs w:val="20"/>
              </w:rPr>
              <w:t xml:space="preserve">was confirmed by Deborah King (DK) </w:t>
            </w:r>
            <w:r w:rsidR="00461024">
              <w:rPr>
                <w:rFonts w:ascii="Calibri" w:hAnsi="Calibri" w:cs="Calibri"/>
                <w:sz w:val="20"/>
                <w:szCs w:val="20"/>
              </w:rPr>
              <w:t xml:space="preserve">that should the Board </w:t>
            </w:r>
            <w:r w:rsidR="007F3F16">
              <w:rPr>
                <w:rFonts w:ascii="Calibri" w:hAnsi="Calibri" w:cs="Calibri"/>
                <w:sz w:val="20"/>
                <w:szCs w:val="20"/>
              </w:rPr>
              <w:t>have reservations about</w:t>
            </w:r>
            <w:r w:rsidR="00461024">
              <w:rPr>
                <w:rFonts w:ascii="Calibri" w:hAnsi="Calibri" w:cs="Calibri"/>
                <w:sz w:val="20"/>
                <w:szCs w:val="20"/>
              </w:rPr>
              <w:t xml:space="preserve"> the commitment of a President </w:t>
            </w:r>
            <w:r>
              <w:rPr>
                <w:rFonts w:ascii="Calibri" w:hAnsi="Calibri" w:cs="Calibri"/>
                <w:sz w:val="20"/>
                <w:szCs w:val="20"/>
              </w:rPr>
              <w:t xml:space="preserve">the Articles stated the Board </w:t>
            </w:r>
            <w:r w:rsidR="009905FC">
              <w:rPr>
                <w:rFonts w:ascii="Calibri" w:hAnsi="Calibri" w:cs="Calibri"/>
                <w:sz w:val="20"/>
                <w:szCs w:val="20"/>
              </w:rPr>
              <w:t>could take</w:t>
            </w:r>
            <w:r w:rsidR="007F3F16">
              <w:rPr>
                <w:rFonts w:ascii="Calibri" w:hAnsi="Calibri" w:cs="Calibri"/>
                <w:sz w:val="20"/>
                <w:szCs w:val="20"/>
              </w:rPr>
              <w:t xml:space="preserve"> appropriate action.</w:t>
            </w:r>
          </w:p>
          <w:p w:rsidR="00A05DAB" w:rsidRDefault="00A05DAB" w:rsidP="00273B7F">
            <w:pPr>
              <w:rPr>
                <w:rFonts w:ascii="Calibri" w:hAnsi="Calibri" w:cs="Calibri"/>
                <w:sz w:val="20"/>
                <w:szCs w:val="20"/>
              </w:rPr>
            </w:pPr>
          </w:p>
          <w:p w:rsidR="00461024" w:rsidRDefault="00461024" w:rsidP="00273B7F">
            <w:pPr>
              <w:rPr>
                <w:rFonts w:ascii="Calibri" w:hAnsi="Calibri" w:cs="Calibri"/>
                <w:sz w:val="20"/>
                <w:szCs w:val="20"/>
              </w:rPr>
            </w:pPr>
            <w:r>
              <w:rPr>
                <w:rFonts w:ascii="Calibri" w:hAnsi="Calibri" w:cs="Calibri"/>
                <w:sz w:val="20"/>
                <w:szCs w:val="20"/>
              </w:rPr>
              <w:t>The Board were in agreement that going forward the President be elected in the same manner as the recent Board Members</w:t>
            </w:r>
            <w:r w:rsidR="00AA1550">
              <w:rPr>
                <w:rFonts w:ascii="Calibri" w:hAnsi="Calibri" w:cs="Calibri"/>
                <w:sz w:val="20"/>
                <w:szCs w:val="20"/>
              </w:rPr>
              <w:t xml:space="preserve">; appointment </w:t>
            </w:r>
            <w:r>
              <w:rPr>
                <w:rFonts w:ascii="Calibri" w:hAnsi="Calibri" w:cs="Calibri"/>
                <w:sz w:val="20"/>
                <w:szCs w:val="20"/>
              </w:rPr>
              <w:t>by a competency based</w:t>
            </w:r>
            <w:r w:rsidR="00AA1550">
              <w:rPr>
                <w:rFonts w:ascii="Calibri" w:hAnsi="Calibri" w:cs="Calibri"/>
                <w:sz w:val="20"/>
                <w:szCs w:val="20"/>
              </w:rPr>
              <w:t xml:space="preserve"> interview </w:t>
            </w:r>
            <w:r>
              <w:rPr>
                <w:rFonts w:ascii="Calibri" w:hAnsi="Calibri" w:cs="Calibri"/>
                <w:sz w:val="20"/>
                <w:szCs w:val="20"/>
              </w:rPr>
              <w:t>process.</w:t>
            </w:r>
            <w:r w:rsidR="00AA1550">
              <w:rPr>
                <w:rFonts w:ascii="Calibri" w:hAnsi="Calibri" w:cs="Calibri"/>
                <w:sz w:val="20"/>
                <w:szCs w:val="20"/>
              </w:rPr>
              <w:t xml:space="preserve">  ML also put to the Board that the name be changed from President to Director for External Affairs. This allowed a clearly defined </w:t>
            </w:r>
            <w:r w:rsidR="007F3F16">
              <w:rPr>
                <w:rFonts w:ascii="Calibri" w:hAnsi="Calibri" w:cs="Calibri"/>
                <w:sz w:val="20"/>
                <w:szCs w:val="20"/>
              </w:rPr>
              <w:t>l</w:t>
            </w:r>
            <w:r w:rsidR="00AA1550">
              <w:rPr>
                <w:rFonts w:ascii="Calibri" w:hAnsi="Calibri" w:cs="Calibri"/>
                <w:sz w:val="20"/>
                <w:szCs w:val="20"/>
              </w:rPr>
              <w:t>eadership structure for the Board.  The B</w:t>
            </w:r>
            <w:r w:rsidR="00A05DAB">
              <w:rPr>
                <w:rFonts w:ascii="Calibri" w:hAnsi="Calibri" w:cs="Calibri"/>
                <w:sz w:val="20"/>
                <w:szCs w:val="20"/>
              </w:rPr>
              <w:t>oard were in agreement with these</w:t>
            </w:r>
            <w:r w:rsidR="00AA1550">
              <w:rPr>
                <w:rFonts w:ascii="Calibri" w:hAnsi="Calibri" w:cs="Calibri"/>
                <w:sz w:val="20"/>
                <w:szCs w:val="20"/>
              </w:rPr>
              <w:t xml:space="preserve"> proposal</w:t>
            </w:r>
            <w:r w:rsidR="00A05DAB">
              <w:rPr>
                <w:rFonts w:ascii="Calibri" w:hAnsi="Calibri" w:cs="Calibri"/>
                <w:sz w:val="20"/>
                <w:szCs w:val="20"/>
              </w:rPr>
              <w:t>s</w:t>
            </w:r>
            <w:r w:rsidR="00AA1550">
              <w:rPr>
                <w:rFonts w:ascii="Calibri" w:hAnsi="Calibri" w:cs="Calibri"/>
                <w:sz w:val="20"/>
                <w:szCs w:val="20"/>
              </w:rPr>
              <w:t>.  These changes were to be incorporated as necessary in the review of the Articles.</w:t>
            </w:r>
          </w:p>
          <w:p w:rsidR="0083425A" w:rsidRDefault="0083425A" w:rsidP="00273B7F">
            <w:pPr>
              <w:rPr>
                <w:rFonts w:ascii="Calibri" w:hAnsi="Calibri" w:cs="Calibri"/>
                <w:sz w:val="20"/>
                <w:szCs w:val="20"/>
              </w:rPr>
            </w:pPr>
          </w:p>
          <w:p w:rsidR="0083425A" w:rsidRDefault="0083425A" w:rsidP="00273B7F">
            <w:pPr>
              <w:rPr>
                <w:rFonts w:ascii="Calibri" w:hAnsi="Calibri" w:cs="Calibri"/>
                <w:sz w:val="20"/>
                <w:szCs w:val="20"/>
              </w:rPr>
            </w:pPr>
            <w:r>
              <w:rPr>
                <w:rFonts w:ascii="Calibri" w:hAnsi="Calibri" w:cs="Calibri"/>
                <w:sz w:val="20"/>
                <w:szCs w:val="20"/>
              </w:rPr>
              <w:t xml:space="preserve">DK noted that DH was still a Director of the Company and should he not be re-elected as President the Articles state he would still be a Board Director without Portfolio. </w:t>
            </w:r>
          </w:p>
          <w:p w:rsidR="00273B7F" w:rsidRDefault="00273B7F" w:rsidP="00273B7F">
            <w:pPr>
              <w:rPr>
                <w:rFonts w:ascii="Calibri" w:hAnsi="Calibri" w:cs="Calibri"/>
                <w:sz w:val="20"/>
                <w:szCs w:val="20"/>
              </w:rPr>
            </w:pPr>
          </w:p>
          <w:p w:rsidR="00694A3D" w:rsidRDefault="00273B7F" w:rsidP="00461024">
            <w:pPr>
              <w:rPr>
                <w:rFonts w:ascii="Calibri" w:hAnsi="Calibri" w:cs="Calibri"/>
                <w:sz w:val="20"/>
                <w:szCs w:val="20"/>
              </w:rPr>
            </w:pPr>
            <w:r>
              <w:rPr>
                <w:rFonts w:ascii="Calibri" w:hAnsi="Calibri" w:cs="Calibri"/>
                <w:sz w:val="20"/>
                <w:szCs w:val="20"/>
              </w:rPr>
              <w:t xml:space="preserve">The Board felt that there were many changes across WT and that </w:t>
            </w:r>
            <w:r>
              <w:rPr>
                <w:rFonts w:ascii="Calibri" w:hAnsi="Calibri" w:cs="Calibri"/>
                <w:sz w:val="20"/>
                <w:szCs w:val="20"/>
              </w:rPr>
              <w:lastRenderedPageBreak/>
              <w:t xml:space="preserve">continuity in </w:t>
            </w:r>
            <w:r w:rsidR="00461024">
              <w:rPr>
                <w:rFonts w:ascii="Calibri" w:hAnsi="Calibri" w:cs="Calibri"/>
                <w:sz w:val="20"/>
                <w:szCs w:val="20"/>
              </w:rPr>
              <w:t>the</w:t>
            </w:r>
            <w:r>
              <w:rPr>
                <w:rFonts w:ascii="Calibri" w:hAnsi="Calibri" w:cs="Calibri"/>
                <w:sz w:val="20"/>
                <w:szCs w:val="20"/>
              </w:rPr>
              <w:t xml:space="preserve"> role </w:t>
            </w:r>
            <w:r w:rsidR="00461024">
              <w:rPr>
                <w:rFonts w:ascii="Calibri" w:hAnsi="Calibri" w:cs="Calibri"/>
                <w:sz w:val="20"/>
                <w:szCs w:val="20"/>
              </w:rPr>
              <w:t xml:space="preserve">of President </w:t>
            </w:r>
            <w:r>
              <w:rPr>
                <w:rFonts w:ascii="Calibri" w:hAnsi="Calibri" w:cs="Calibri"/>
                <w:sz w:val="20"/>
                <w:szCs w:val="20"/>
              </w:rPr>
              <w:t xml:space="preserve">would be beneficial.  If DH </w:t>
            </w:r>
            <w:r w:rsidR="00461024">
              <w:rPr>
                <w:rFonts w:ascii="Calibri" w:hAnsi="Calibri" w:cs="Calibri"/>
                <w:sz w:val="20"/>
                <w:szCs w:val="20"/>
              </w:rPr>
              <w:t>was in agreement with the reviewed terms of the Presidency role the Board would welcome his re-election.</w:t>
            </w:r>
            <w:r w:rsidR="0083425A">
              <w:rPr>
                <w:rFonts w:ascii="Calibri" w:hAnsi="Calibri" w:cs="Calibri"/>
                <w:sz w:val="20"/>
                <w:szCs w:val="20"/>
              </w:rPr>
              <w:t xml:space="preserve">  </w:t>
            </w:r>
          </w:p>
          <w:p w:rsidR="00461024" w:rsidRDefault="00461024" w:rsidP="00461024">
            <w:pPr>
              <w:rPr>
                <w:rFonts w:ascii="Calibri" w:hAnsi="Calibri" w:cs="Calibri"/>
                <w:sz w:val="20"/>
                <w:szCs w:val="20"/>
              </w:rPr>
            </w:pPr>
          </w:p>
          <w:p w:rsidR="00461024" w:rsidRDefault="00461024" w:rsidP="00461024">
            <w:pPr>
              <w:rPr>
                <w:rFonts w:ascii="Calibri" w:hAnsi="Calibri" w:cs="Calibri"/>
                <w:sz w:val="20"/>
                <w:szCs w:val="20"/>
              </w:rPr>
            </w:pPr>
            <w:r>
              <w:rPr>
                <w:rFonts w:ascii="Calibri" w:hAnsi="Calibri" w:cs="Calibri"/>
                <w:sz w:val="20"/>
                <w:szCs w:val="20"/>
              </w:rPr>
              <w:t>DH was invited into the meeting.  He was in agreement with the terms of the Presidency and was re-elected by a unanimous vote.</w:t>
            </w:r>
          </w:p>
          <w:p w:rsidR="00AA1550" w:rsidRDefault="00AA1550" w:rsidP="00461024">
            <w:pPr>
              <w:rPr>
                <w:rFonts w:ascii="Calibri" w:hAnsi="Calibri" w:cs="Calibri"/>
                <w:sz w:val="20"/>
                <w:szCs w:val="20"/>
              </w:rPr>
            </w:pPr>
          </w:p>
          <w:p w:rsidR="00AA1550" w:rsidRPr="00972F98" w:rsidRDefault="00AA1550" w:rsidP="00A05DAB">
            <w:pPr>
              <w:rPr>
                <w:rFonts w:ascii="Calibri" w:hAnsi="Calibri" w:cs="Calibri"/>
                <w:sz w:val="20"/>
                <w:szCs w:val="20"/>
              </w:rPr>
            </w:pPr>
            <w:r>
              <w:rPr>
                <w:rFonts w:ascii="Calibri" w:hAnsi="Calibri" w:cs="Calibri"/>
                <w:sz w:val="20"/>
                <w:szCs w:val="20"/>
              </w:rPr>
              <w:t>DH to confirm whether a representative would be permitted to attend BTF Board Meetings should he be unable to attend</w:t>
            </w:r>
          </w:p>
        </w:tc>
        <w:tc>
          <w:tcPr>
            <w:tcW w:w="1563" w:type="dxa"/>
          </w:tcPr>
          <w:p w:rsidR="0049412A" w:rsidRDefault="0049412A"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05DAB" w:rsidRDefault="00A05DAB" w:rsidP="00231961">
            <w:pPr>
              <w:ind w:left="720" w:hanging="720"/>
              <w:rPr>
                <w:rFonts w:ascii="Calibri" w:hAnsi="Calibri" w:cs="Calibri"/>
                <w:sz w:val="20"/>
                <w:szCs w:val="20"/>
                <w:highlight w:val="yellow"/>
              </w:rPr>
            </w:pPr>
          </w:p>
          <w:p w:rsidR="00A05DAB" w:rsidRDefault="00A05DAB" w:rsidP="00231961">
            <w:pPr>
              <w:ind w:left="720" w:hanging="720"/>
              <w:rPr>
                <w:rFonts w:ascii="Calibri" w:hAnsi="Calibri" w:cs="Calibri"/>
                <w:sz w:val="20"/>
                <w:szCs w:val="20"/>
                <w:highlight w:val="yellow"/>
              </w:rPr>
            </w:pPr>
          </w:p>
          <w:p w:rsidR="00A05DAB" w:rsidRDefault="00A05DAB" w:rsidP="00231961">
            <w:pPr>
              <w:ind w:left="720" w:hanging="720"/>
              <w:rPr>
                <w:rFonts w:ascii="Calibri" w:hAnsi="Calibri" w:cs="Calibri"/>
                <w:sz w:val="20"/>
                <w:szCs w:val="20"/>
                <w:highlight w:val="yellow"/>
              </w:rPr>
            </w:pPr>
          </w:p>
          <w:p w:rsidR="009905FC" w:rsidRDefault="009905FC" w:rsidP="00AA1550">
            <w:pPr>
              <w:rPr>
                <w:rFonts w:ascii="Calibri" w:hAnsi="Calibri" w:cs="Calibri"/>
                <w:sz w:val="20"/>
                <w:szCs w:val="20"/>
                <w:highlight w:val="yellow"/>
              </w:rPr>
            </w:pPr>
          </w:p>
          <w:p w:rsidR="009905FC" w:rsidRDefault="009905FC" w:rsidP="00AA1550">
            <w:pPr>
              <w:rPr>
                <w:rFonts w:ascii="Calibri" w:hAnsi="Calibri" w:cs="Calibri"/>
                <w:sz w:val="20"/>
                <w:szCs w:val="20"/>
                <w:highlight w:val="yellow"/>
              </w:rPr>
            </w:pPr>
          </w:p>
          <w:p w:rsidR="009905FC" w:rsidRDefault="009905FC" w:rsidP="00AA1550">
            <w:pPr>
              <w:rPr>
                <w:rFonts w:ascii="Calibri" w:hAnsi="Calibri" w:cs="Calibri"/>
                <w:sz w:val="20"/>
                <w:szCs w:val="20"/>
                <w:highlight w:val="yellow"/>
              </w:rPr>
            </w:pPr>
          </w:p>
          <w:p w:rsidR="009905FC" w:rsidRDefault="009905FC" w:rsidP="00AA1550">
            <w:pPr>
              <w:rPr>
                <w:rFonts w:ascii="Calibri" w:hAnsi="Calibri" w:cs="Calibri"/>
                <w:sz w:val="20"/>
                <w:szCs w:val="20"/>
                <w:highlight w:val="yellow"/>
              </w:rPr>
            </w:pPr>
          </w:p>
          <w:p w:rsidR="00AA1550" w:rsidRDefault="00AA1550" w:rsidP="00AA1550">
            <w:pPr>
              <w:rPr>
                <w:rFonts w:ascii="Calibri" w:hAnsi="Calibri" w:cs="Calibri"/>
                <w:sz w:val="20"/>
                <w:szCs w:val="20"/>
                <w:highlight w:val="yellow"/>
              </w:rPr>
            </w:pPr>
            <w:r>
              <w:rPr>
                <w:rFonts w:ascii="Calibri" w:hAnsi="Calibri" w:cs="Calibri"/>
                <w:sz w:val="20"/>
                <w:szCs w:val="20"/>
                <w:highlight w:val="yellow"/>
              </w:rPr>
              <w:t>DK</w:t>
            </w: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AA1550">
            <w:pPr>
              <w:rPr>
                <w:rFonts w:ascii="Calibri" w:hAnsi="Calibri" w:cs="Calibri"/>
                <w:sz w:val="20"/>
                <w:szCs w:val="20"/>
                <w:highlight w:val="yellow"/>
              </w:rPr>
            </w:pPr>
          </w:p>
          <w:p w:rsidR="00AA1550" w:rsidRDefault="00AA1550" w:rsidP="00AA1550">
            <w:pPr>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83425A" w:rsidRDefault="0083425A" w:rsidP="00231961">
            <w:pPr>
              <w:ind w:left="720" w:hanging="720"/>
              <w:rPr>
                <w:rFonts w:ascii="Calibri" w:hAnsi="Calibri" w:cs="Calibri"/>
                <w:sz w:val="20"/>
                <w:szCs w:val="20"/>
                <w:highlight w:val="yellow"/>
              </w:rPr>
            </w:pPr>
          </w:p>
          <w:p w:rsidR="0083425A" w:rsidRDefault="0083425A" w:rsidP="00231961">
            <w:pPr>
              <w:ind w:left="720" w:hanging="720"/>
              <w:rPr>
                <w:rFonts w:ascii="Calibri" w:hAnsi="Calibri" w:cs="Calibri"/>
                <w:sz w:val="20"/>
                <w:szCs w:val="20"/>
                <w:highlight w:val="yellow"/>
              </w:rPr>
            </w:pPr>
          </w:p>
          <w:p w:rsidR="0083425A" w:rsidRDefault="0083425A" w:rsidP="00231961">
            <w:pPr>
              <w:ind w:left="720" w:hanging="720"/>
              <w:rPr>
                <w:rFonts w:ascii="Calibri" w:hAnsi="Calibri" w:cs="Calibri"/>
                <w:sz w:val="20"/>
                <w:szCs w:val="20"/>
                <w:highlight w:val="yellow"/>
              </w:rPr>
            </w:pPr>
          </w:p>
          <w:p w:rsidR="0083425A" w:rsidRDefault="0083425A"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Default="00AA1550" w:rsidP="00231961">
            <w:pPr>
              <w:ind w:left="720" w:hanging="720"/>
              <w:rPr>
                <w:rFonts w:ascii="Calibri" w:hAnsi="Calibri" w:cs="Calibri"/>
                <w:sz w:val="20"/>
                <w:szCs w:val="20"/>
                <w:highlight w:val="yellow"/>
              </w:rPr>
            </w:pPr>
          </w:p>
          <w:p w:rsidR="00AA1550" w:rsidRPr="00972F98" w:rsidRDefault="00AA1550" w:rsidP="00231961">
            <w:pPr>
              <w:ind w:left="720" w:hanging="720"/>
              <w:rPr>
                <w:rFonts w:ascii="Calibri" w:hAnsi="Calibri" w:cs="Calibri"/>
                <w:sz w:val="20"/>
                <w:szCs w:val="20"/>
                <w:highlight w:val="yellow"/>
              </w:rPr>
            </w:pPr>
            <w:r>
              <w:rPr>
                <w:rFonts w:ascii="Calibri" w:hAnsi="Calibri" w:cs="Calibri"/>
                <w:sz w:val="20"/>
                <w:szCs w:val="20"/>
                <w:highlight w:val="yellow"/>
              </w:rPr>
              <w:t>DH</w:t>
            </w:r>
          </w:p>
        </w:tc>
      </w:tr>
      <w:tr w:rsidR="00A70157" w:rsidRPr="00972F98" w:rsidTr="005501C7">
        <w:trPr>
          <w:trHeight w:val="646"/>
        </w:trPr>
        <w:tc>
          <w:tcPr>
            <w:tcW w:w="932" w:type="dxa"/>
          </w:tcPr>
          <w:p w:rsidR="0083425A" w:rsidRDefault="0083425A" w:rsidP="006361AD">
            <w:pPr>
              <w:rPr>
                <w:rFonts w:ascii="Calibri" w:hAnsi="Calibri" w:cs="Calibri"/>
                <w:sz w:val="20"/>
                <w:szCs w:val="20"/>
              </w:rPr>
            </w:pPr>
            <w:r>
              <w:rPr>
                <w:rFonts w:ascii="Calibri" w:hAnsi="Calibri" w:cs="Calibri"/>
                <w:sz w:val="20"/>
                <w:szCs w:val="20"/>
              </w:rPr>
              <w:lastRenderedPageBreak/>
              <w:t>1.</w:t>
            </w:r>
          </w:p>
        </w:tc>
        <w:tc>
          <w:tcPr>
            <w:tcW w:w="6361" w:type="dxa"/>
          </w:tcPr>
          <w:p w:rsidR="0083425A" w:rsidRDefault="0083425A" w:rsidP="00022929">
            <w:pPr>
              <w:rPr>
                <w:rFonts w:ascii="Calibri" w:hAnsi="Calibri" w:cs="Calibri"/>
                <w:b/>
                <w:sz w:val="20"/>
                <w:szCs w:val="20"/>
              </w:rPr>
            </w:pPr>
            <w:r>
              <w:rPr>
                <w:rFonts w:ascii="Calibri" w:hAnsi="Calibri" w:cs="Calibri"/>
                <w:b/>
                <w:sz w:val="20"/>
                <w:szCs w:val="20"/>
              </w:rPr>
              <w:t>Apologies for absence</w:t>
            </w:r>
          </w:p>
          <w:p w:rsidR="0083425A" w:rsidRPr="0083425A" w:rsidRDefault="0083425A" w:rsidP="00022929">
            <w:pPr>
              <w:rPr>
                <w:rFonts w:ascii="Calibri" w:hAnsi="Calibri" w:cs="Calibri"/>
                <w:sz w:val="20"/>
                <w:szCs w:val="20"/>
              </w:rPr>
            </w:pPr>
          </w:p>
          <w:p w:rsidR="0083425A" w:rsidRPr="00972F98" w:rsidRDefault="0083425A" w:rsidP="00022929">
            <w:pPr>
              <w:rPr>
                <w:rFonts w:ascii="Calibri" w:hAnsi="Calibri" w:cs="Calibri"/>
                <w:b/>
                <w:sz w:val="20"/>
                <w:szCs w:val="20"/>
              </w:rPr>
            </w:pPr>
            <w:r w:rsidRPr="0083425A">
              <w:rPr>
                <w:rFonts w:ascii="Calibri" w:hAnsi="Calibri" w:cs="Calibri"/>
                <w:sz w:val="20"/>
                <w:szCs w:val="20"/>
              </w:rPr>
              <w:t>None</w:t>
            </w:r>
          </w:p>
        </w:tc>
        <w:tc>
          <w:tcPr>
            <w:tcW w:w="1563" w:type="dxa"/>
          </w:tcPr>
          <w:p w:rsidR="0083425A" w:rsidRPr="00972F98" w:rsidRDefault="0083425A" w:rsidP="00231961">
            <w:pPr>
              <w:ind w:left="720" w:hanging="720"/>
              <w:rPr>
                <w:rFonts w:ascii="Calibri" w:hAnsi="Calibri" w:cs="Calibri"/>
                <w:sz w:val="20"/>
                <w:szCs w:val="20"/>
                <w:highlight w:val="yellow"/>
              </w:rPr>
            </w:pPr>
          </w:p>
        </w:tc>
      </w:tr>
      <w:tr w:rsidR="00A70157" w:rsidRPr="00972F98" w:rsidTr="005501C7">
        <w:trPr>
          <w:trHeight w:val="646"/>
        </w:trPr>
        <w:tc>
          <w:tcPr>
            <w:tcW w:w="932" w:type="dxa"/>
          </w:tcPr>
          <w:p w:rsidR="0083425A" w:rsidRDefault="0083425A" w:rsidP="006361AD">
            <w:pPr>
              <w:rPr>
                <w:rFonts w:ascii="Calibri" w:hAnsi="Calibri" w:cs="Calibri"/>
                <w:sz w:val="20"/>
                <w:szCs w:val="20"/>
              </w:rPr>
            </w:pPr>
            <w:r>
              <w:rPr>
                <w:rFonts w:ascii="Calibri" w:hAnsi="Calibri" w:cs="Calibri"/>
                <w:sz w:val="20"/>
                <w:szCs w:val="20"/>
              </w:rPr>
              <w:t>2.</w:t>
            </w:r>
          </w:p>
        </w:tc>
        <w:tc>
          <w:tcPr>
            <w:tcW w:w="6361" w:type="dxa"/>
          </w:tcPr>
          <w:p w:rsidR="0083425A" w:rsidRDefault="0083425A" w:rsidP="00022929">
            <w:pPr>
              <w:rPr>
                <w:rFonts w:ascii="Calibri" w:hAnsi="Calibri" w:cs="Calibri"/>
                <w:b/>
                <w:sz w:val="20"/>
                <w:szCs w:val="20"/>
              </w:rPr>
            </w:pPr>
            <w:r>
              <w:rPr>
                <w:rFonts w:ascii="Calibri" w:hAnsi="Calibri" w:cs="Calibri"/>
                <w:b/>
                <w:sz w:val="20"/>
                <w:szCs w:val="20"/>
              </w:rPr>
              <w:t>Declarations of Interest</w:t>
            </w:r>
          </w:p>
          <w:p w:rsidR="0083425A" w:rsidRDefault="0083425A" w:rsidP="00022929">
            <w:pPr>
              <w:rPr>
                <w:rFonts w:ascii="Calibri" w:hAnsi="Calibri" w:cs="Calibri"/>
                <w:b/>
                <w:sz w:val="20"/>
                <w:szCs w:val="20"/>
              </w:rPr>
            </w:pPr>
          </w:p>
          <w:p w:rsidR="0083425A" w:rsidRDefault="0083425A" w:rsidP="00022929">
            <w:pPr>
              <w:rPr>
                <w:rFonts w:ascii="Calibri" w:hAnsi="Calibri" w:cs="Calibri"/>
                <w:sz w:val="20"/>
                <w:szCs w:val="20"/>
              </w:rPr>
            </w:pPr>
            <w:r w:rsidRPr="0083425A">
              <w:rPr>
                <w:rFonts w:ascii="Calibri" w:hAnsi="Calibri" w:cs="Calibri"/>
                <w:sz w:val="20"/>
                <w:szCs w:val="20"/>
              </w:rPr>
              <w:t>None</w:t>
            </w:r>
          </w:p>
          <w:p w:rsidR="0083425A" w:rsidRPr="0083425A" w:rsidRDefault="0083425A" w:rsidP="00022929">
            <w:pPr>
              <w:rPr>
                <w:rFonts w:ascii="Calibri" w:hAnsi="Calibri" w:cs="Calibri"/>
                <w:sz w:val="20"/>
                <w:szCs w:val="20"/>
              </w:rPr>
            </w:pPr>
            <w:r>
              <w:rPr>
                <w:rFonts w:ascii="Calibri" w:hAnsi="Calibri" w:cs="Calibri"/>
                <w:sz w:val="20"/>
                <w:szCs w:val="20"/>
              </w:rPr>
              <w:t>Declaration of Interest forms to be circulated to New Board Members</w:t>
            </w:r>
          </w:p>
        </w:tc>
        <w:tc>
          <w:tcPr>
            <w:tcW w:w="1563" w:type="dxa"/>
          </w:tcPr>
          <w:p w:rsidR="0083425A" w:rsidRDefault="0083425A" w:rsidP="00231961">
            <w:pPr>
              <w:ind w:left="720" w:hanging="720"/>
              <w:rPr>
                <w:rFonts w:ascii="Calibri" w:hAnsi="Calibri" w:cs="Calibri"/>
                <w:sz w:val="20"/>
                <w:szCs w:val="20"/>
                <w:highlight w:val="yellow"/>
              </w:rPr>
            </w:pPr>
          </w:p>
          <w:p w:rsidR="0083425A" w:rsidRDefault="0083425A" w:rsidP="00231961">
            <w:pPr>
              <w:ind w:left="720" w:hanging="720"/>
              <w:rPr>
                <w:rFonts w:ascii="Calibri" w:hAnsi="Calibri" w:cs="Calibri"/>
                <w:sz w:val="20"/>
                <w:szCs w:val="20"/>
                <w:highlight w:val="yellow"/>
              </w:rPr>
            </w:pPr>
          </w:p>
          <w:p w:rsidR="0083425A" w:rsidRDefault="0083425A" w:rsidP="00231961">
            <w:pPr>
              <w:ind w:left="720" w:hanging="720"/>
              <w:rPr>
                <w:rFonts w:ascii="Calibri" w:hAnsi="Calibri" w:cs="Calibri"/>
                <w:sz w:val="20"/>
                <w:szCs w:val="20"/>
                <w:highlight w:val="yellow"/>
              </w:rPr>
            </w:pPr>
          </w:p>
          <w:p w:rsidR="0083425A" w:rsidRPr="00972F98" w:rsidRDefault="0083425A" w:rsidP="009905FC">
            <w:pPr>
              <w:rPr>
                <w:rFonts w:ascii="Calibri" w:hAnsi="Calibri" w:cs="Calibri"/>
                <w:sz w:val="20"/>
                <w:szCs w:val="20"/>
                <w:highlight w:val="yellow"/>
              </w:rPr>
            </w:pPr>
            <w:r>
              <w:rPr>
                <w:rFonts w:ascii="Calibri" w:hAnsi="Calibri" w:cs="Calibri"/>
                <w:sz w:val="20"/>
                <w:szCs w:val="20"/>
                <w:highlight w:val="yellow"/>
              </w:rPr>
              <w:t>BL</w:t>
            </w:r>
          </w:p>
        </w:tc>
      </w:tr>
      <w:tr w:rsidR="00A70157" w:rsidRPr="00972F98" w:rsidTr="005501C7">
        <w:trPr>
          <w:trHeight w:val="646"/>
        </w:trPr>
        <w:tc>
          <w:tcPr>
            <w:tcW w:w="932" w:type="dxa"/>
          </w:tcPr>
          <w:p w:rsidR="000E4E9C" w:rsidRPr="00972F98" w:rsidRDefault="0083425A" w:rsidP="006361AD">
            <w:pPr>
              <w:rPr>
                <w:rFonts w:ascii="Calibri" w:hAnsi="Calibri" w:cs="Calibri"/>
                <w:sz w:val="20"/>
                <w:szCs w:val="20"/>
              </w:rPr>
            </w:pPr>
            <w:r>
              <w:rPr>
                <w:rFonts w:ascii="Calibri" w:hAnsi="Calibri" w:cs="Calibri"/>
                <w:sz w:val="20"/>
                <w:szCs w:val="20"/>
              </w:rPr>
              <w:t>3</w:t>
            </w:r>
            <w:r w:rsidR="000E4E9C" w:rsidRPr="00972F98">
              <w:rPr>
                <w:rFonts w:ascii="Calibri" w:hAnsi="Calibri" w:cs="Calibri"/>
                <w:sz w:val="20"/>
                <w:szCs w:val="20"/>
              </w:rPr>
              <w:t>.</w:t>
            </w:r>
          </w:p>
        </w:tc>
        <w:tc>
          <w:tcPr>
            <w:tcW w:w="6361" w:type="dxa"/>
          </w:tcPr>
          <w:p w:rsidR="00D94609" w:rsidRPr="0083425A" w:rsidRDefault="0083425A" w:rsidP="00022929">
            <w:pPr>
              <w:rPr>
                <w:rFonts w:ascii="Calibri" w:hAnsi="Calibri" w:cs="Calibri"/>
                <w:b/>
                <w:sz w:val="20"/>
                <w:szCs w:val="20"/>
              </w:rPr>
            </w:pPr>
            <w:r w:rsidRPr="0083425A">
              <w:rPr>
                <w:rFonts w:ascii="Calibri" w:hAnsi="Calibri" w:cs="Calibri"/>
                <w:b/>
                <w:sz w:val="20"/>
                <w:szCs w:val="20"/>
              </w:rPr>
              <w:t>Minutes of last Meeting</w:t>
            </w:r>
          </w:p>
          <w:p w:rsidR="00D94609" w:rsidRDefault="00D94609" w:rsidP="00D94609">
            <w:pPr>
              <w:rPr>
                <w:rFonts w:ascii="Calibri" w:hAnsi="Calibri" w:cs="Calibri"/>
                <w:b/>
                <w:sz w:val="20"/>
                <w:szCs w:val="20"/>
              </w:rPr>
            </w:pPr>
          </w:p>
          <w:p w:rsidR="007431BD" w:rsidRDefault="007431BD" w:rsidP="007431BD">
            <w:pPr>
              <w:rPr>
                <w:rFonts w:ascii="Calibri" w:hAnsi="Calibri" w:cs="Calibri"/>
                <w:sz w:val="20"/>
                <w:szCs w:val="20"/>
              </w:rPr>
            </w:pPr>
            <w:r>
              <w:rPr>
                <w:rFonts w:ascii="Calibri" w:hAnsi="Calibri" w:cs="Calibri"/>
                <w:sz w:val="20"/>
                <w:szCs w:val="20"/>
              </w:rPr>
              <w:t>BL had not circulated the</w:t>
            </w:r>
            <w:r w:rsidRPr="007431BD">
              <w:rPr>
                <w:rFonts w:ascii="Calibri" w:hAnsi="Calibri" w:cs="Calibri"/>
                <w:sz w:val="20"/>
                <w:szCs w:val="20"/>
              </w:rPr>
              <w:t xml:space="preserve"> minutes </w:t>
            </w:r>
            <w:r>
              <w:rPr>
                <w:rFonts w:ascii="Calibri" w:hAnsi="Calibri" w:cs="Calibri"/>
                <w:sz w:val="20"/>
                <w:szCs w:val="20"/>
              </w:rPr>
              <w:t>with the Board document this was to be corre</w:t>
            </w:r>
            <w:r w:rsidR="00A05DAB">
              <w:rPr>
                <w:rFonts w:ascii="Calibri" w:hAnsi="Calibri" w:cs="Calibri"/>
                <w:sz w:val="20"/>
                <w:szCs w:val="20"/>
              </w:rPr>
              <w:t xml:space="preserve">cted for the next meeting.  ML </w:t>
            </w:r>
            <w:r>
              <w:rPr>
                <w:rFonts w:ascii="Calibri" w:hAnsi="Calibri" w:cs="Calibri"/>
                <w:sz w:val="20"/>
                <w:szCs w:val="20"/>
              </w:rPr>
              <w:t xml:space="preserve">reviewed the Minutes of the Board Meeting held </w:t>
            </w:r>
            <w:r w:rsidR="00CF0425">
              <w:rPr>
                <w:rFonts w:ascii="Calibri" w:hAnsi="Calibri" w:cs="Calibri"/>
                <w:sz w:val="20"/>
                <w:szCs w:val="20"/>
              </w:rPr>
              <w:t>on the</w:t>
            </w:r>
            <w:r>
              <w:rPr>
                <w:rFonts w:ascii="Calibri" w:hAnsi="Calibri" w:cs="Calibri"/>
                <w:sz w:val="20"/>
                <w:szCs w:val="20"/>
              </w:rPr>
              <w:t xml:space="preserve"> 1</w:t>
            </w:r>
            <w:r w:rsidRPr="007431BD">
              <w:rPr>
                <w:rFonts w:ascii="Calibri" w:hAnsi="Calibri" w:cs="Calibri"/>
                <w:sz w:val="20"/>
                <w:szCs w:val="20"/>
                <w:vertAlign w:val="superscript"/>
              </w:rPr>
              <w:t>st</w:t>
            </w:r>
            <w:r>
              <w:rPr>
                <w:rFonts w:ascii="Calibri" w:hAnsi="Calibri" w:cs="Calibri"/>
                <w:sz w:val="20"/>
                <w:szCs w:val="20"/>
              </w:rPr>
              <w:t xml:space="preserve"> November</w:t>
            </w:r>
            <w:r w:rsidR="00CF0425">
              <w:rPr>
                <w:rFonts w:ascii="Calibri" w:hAnsi="Calibri" w:cs="Calibri"/>
                <w:sz w:val="20"/>
                <w:szCs w:val="20"/>
              </w:rPr>
              <w:t xml:space="preserve"> 2012</w:t>
            </w:r>
          </w:p>
          <w:p w:rsidR="007431BD" w:rsidRDefault="007431BD" w:rsidP="007431BD">
            <w:pPr>
              <w:rPr>
                <w:rFonts w:ascii="Calibri" w:hAnsi="Calibri" w:cs="Calibri"/>
                <w:sz w:val="20"/>
                <w:szCs w:val="20"/>
              </w:rPr>
            </w:pPr>
          </w:p>
          <w:p w:rsidR="007431BD" w:rsidRDefault="007431BD" w:rsidP="007431BD">
            <w:pPr>
              <w:rPr>
                <w:rFonts w:ascii="Calibri" w:hAnsi="Calibri" w:cs="Calibri"/>
                <w:sz w:val="20"/>
                <w:szCs w:val="20"/>
              </w:rPr>
            </w:pPr>
            <w:r>
              <w:rPr>
                <w:rFonts w:ascii="Calibri" w:hAnsi="Calibri" w:cs="Calibri"/>
                <w:sz w:val="20"/>
                <w:szCs w:val="20"/>
              </w:rPr>
              <w:t xml:space="preserve">Pg 1. </w:t>
            </w:r>
          </w:p>
          <w:p w:rsidR="007431BD" w:rsidRDefault="007431BD" w:rsidP="007431BD">
            <w:pPr>
              <w:rPr>
                <w:rFonts w:ascii="Calibri" w:hAnsi="Calibri" w:cs="Calibri"/>
                <w:sz w:val="20"/>
                <w:szCs w:val="20"/>
              </w:rPr>
            </w:pPr>
            <w:r w:rsidRPr="00A05DAB">
              <w:rPr>
                <w:rFonts w:ascii="Calibri" w:hAnsi="Calibri" w:cs="Calibri"/>
                <w:b/>
                <w:sz w:val="20"/>
                <w:szCs w:val="20"/>
              </w:rPr>
              <w:t>Relationship with Speedo</w:t>
            </w:r>
            <w:r>
              <w:rPr>
                <w:rFonts w:ascii="Calibri" w:hAnsi="Calibri" w:cs="Calibri"/>
                <w:sz w:val="20"/>
                <w:szCs w:val="20"/>
              </w:rPr>
              <w:t xml:space="preserve"> – will await appointment of Director for Marketing and Sponsorship</w:t>
            </w:r>
            <w:r w:rsidR="00F20598">
              <w:rPr>
                <w:rFonts w:ascii="Calibri" w:hAnsi="Calibri" w:cs="Calibri"/>
                <w:sz w:val="20"/>
                <w:szCs w:val="20"/>
              </w:rPr>
              <w:t xml:space="preserve"> (Dir of M&amp;S)</w:t>
            </w:r>
            <w:r>
              <w:rPr>
                <w:rFonts w:ascii="Calibri" w:hAnsi="Calibri" w:cs="Calibri"/>
                <w:sz w:val="20"/>
                <w:szCs w:val="20"/>
              </w:rPr>
              <w:t>.</w:t>
            </w:r>
          </w:p>
          <w:p w:rsidR="007431BD" w:rsidRDefault="007431BD" w:rsidP="007431BD">
            <w:pPr>
              <w:rPr>
                <w:rFonts w:ascii="Calibri" w:hAnsi="Calibri" w:cs="Calibri"/>
                <w:sz w:val="20"/>
                <w:szCs w:val="20"/>
              </w:rPr>
            </w:pPr>
          </w:p>
          <w:p w:rsidR="007431BD" w:rsidRDefault="007431BD" w:rsidP="007431BD">
            <w:pPr>
              <w:rPr>
                <w:rFonts w:ascii="Calibri" w:hAnsi="Calibri" w:cs="Calibri"/>
                <w:sz w:val="20"/>
                <w:szCs w:val="20"/>
              </w:rPr>
            </w:pPr>
            <w:r w:rsidRPr="00A05DAB">
              <w:rPr>
                <w:rFonts w:ascii="Calibri" w:hAnsi="Calibri" w:cs="Calibri"/>
                <w:b/>
                <w:sz w:val="20"/>
                <w:szCs w:val="20"/>
              </w:rPr>
              <w:t xml:space="preserve">Richard Brady (Performance Coach) concerns over CWG kit </w:t>
            </w:r>
            <w:r>
              <w:rPr>
                <w:rFonts w:ascii="Calibri" w:hAnsi="Calibri" w:cs="Calibri"/>
                <w:sz w:val="20"/>
                <w:szCs w:val="20"/>
              </w:rPr>
              <w:t>– again to be addressed in the new year.</w:t>
            </w:r>
          </w:p>
          <w:p w:rsidR="007431BD" w:rsidRDefault="007431BD" w:rsidP="007431BD">
            <w:pPr>
              <w:rPr>
                <w:rFonts w:ascii="Calibri" w:hAnsi="Calibri" w:cs="Calibri"/>
                <w:sz w:val="20"/>
                <w:szCs w:val="20"/>
              </w:rPr>
            </w:pPr>
          </w:p>
          <w:p w:rsidR="007431BD" w:rsidRDefault="007431BD" w:rsidP="007431BD">
            <w:pPr>
              <w:rPr>
                <w:rFonts w:ascii="Calibri" w:hAnsi="Calibri" w:cs="Calibri"/>
                <w:sz w:val="20"/>
                <w:szCs w:val="20"/>
              </w:rPr>
            </w:pPr>
            <w:r>
              <w:rPr>
                <w:rFonts w:ascii="Calibri" w:hAnsi="Calibri" w:cs="Calibri"/>
                <w:sz w:val="20"/>
                <w:szCs w:val="20"/>
              </w:rPr>
              <w:t>Pg 3.</w:t>
            </w:r>
          </w:p>
          <w:p w:rsidR="007431BD" w:rsidRDefault="007431BD" w:rsidP="007431BD">
            <w:pPr>
              <w:rPr>
                <w:rFonts w:ascii="Calibri" w:hAnsi="Calibri" w:cs="Calibri"/>
                <w:sz w:val="20"/>
                <w:szCs w:val="20"/>
              </w:rPr>
            </w:pPr>
            <w:r w:rsidRPr="00A05DAB">
              <w:rPr>
                <w:rFonts w:ascii="Calibri" w:hAnsi="Calibri" w:cs="Calibri"/>
                <w:b/>
                <w:sz w:val="20"/>
                <w:szCs w:val="20"/>
              </w:rPr>
              <w:t>MT appointed Board D</w:t>
            </w:r>
            <w:r w:rsidR="00F20598" w:rsidRPr="00A05DAB">
              <w:rPr>
                <w:rFonts w:ascii="Calibri" w:hAnsi="Calibri" w:cs="Calibri"/>
                <w:b/>
                <w:sz w:val="20"/>
                <w:szCs w:val="20"/>
              </w:rPr>
              <w:t>i</w:t>
            </w:r>
            <w:r w:rsidRPr="00A05DAB">
              <w:rPr>
                <w:rFonts w:ascii="Calibri" w:hAnsi="Calibri" w:cs="Calibri"/>
                <w:b/>
                <w:sz w:val="20"/>
                <w:szCs w:val="20"/>
              </w:rPr>
              <w:t>rector for Safeguarding and Protecting Children</w:t>
            </w:r>
            <w:r>
              <w:rPr>
                <w:rFonts w:ascii="Calibri" w:hAnsi="Calibri" w:cs="Calibri"/>
                <w:sz w:val="20"/>
                <w:szCs w:val="20"/>
              </w:rPr>
              <w:t>.  MT confirmed.</w:t>
            </w:r>
          </w:p>
          <w:p w:rsidR="007431BD" w:rsidRDefault="007431BD" w:rsidP="007431BD">
            <w:pPr>
              <w:rPr>
                <w:rFonts w:ascii="Calibri" w:hAnsi="Calibri" w:cs="Calibri"/>
                <w:sz w:val="20"/>
                <w:szCs w:val="20"/>
              </w:rPr>
            </w:pPr>
          </w:p>
          <w:p w:rsidR="007431BD" w:rsidRDefault="007431BD" w:rsidP="007431BD">
            <w:pPr>
              <w:rPr>
                <w:rFonts w:ascii="Calibri" w:hAnsi="Calibri" w:cs="Calibri"/>
                <w:sz w:val="20"/>
                <w:szCs w:val="20"/>
              </w:rPr>
            </w:pPr>
            <w:r w:rsidRPr="00A05DAB">
              <w:rPr>
                <w:rFonts w:ascii="Calibri" w:hAnsi="Calibri" w:cs="Calibri"/>
                <w:b/>
                <w:sz w:val="20"/>
                <w:szCs w:val="20"/>
              </w:rPr>
              <w:t>Staffing Structure</w:t>
            </w:r>
            <w:r>
              <w:rPr>
                <w:rFonts w:ascii="Calibri" w:hAnsi="Calibri" w:cs="Calibri"/>
                <w:sz w:val="20"/>
                <w:szCs w:val="20"/>
              </w:rPr>
              <w:t xml:space="preserve"> – to be discussed later in meeting</w:t>
            </w:r>
          </w:p>
          <w:p w:rsidR="007431BD" w:rsidRDefault="007431BD" w:rsidP="007431BD">
            <w:pPr>
              <w:rPr>
                <w:rFonts w:ascii="Calibri" w:hAnsi="Calibri" w:cs="Calibri"/>
                <w:sz w:val="20"/>
                <w:szCs w:val="20"/>
              </w:rPr>
            </w:pPr>
          </w:p>
          <w:p w:rsidR="007431BD" w:rsidRDefault="007431BD" w:rsidP="007431BD">
            <w:pPr>
              <w:rPr>
                <w:rFonts w:ascii="Calibri" w:hAnsi="Calibri" w:cs="Calibri"/>
                <w:sz w:val="20"/>
                <w:szCs w:val="20"/>
              </w:rPr>
            </w:pPr>
            <w:r w:rsidRPr="00A05DAB">
              <w:rPr>
                <w:rFonts w:ascii="Calibri" w:hAnsi="Calibri" w:cs="Calibri"/>
                <w:b/>
                <w:sz w:val="20"/>
                <w:szCs w:val="20"/>
              </w:rPr>
              <w:t>GP Series Results</w:t>
            </w:r>
            <w:r>
              <w:rPr>
                <w:rFonts w:ascii="Calibri" w:hAnsi="Calibri" w:cs="Calibri"/>
                <w:sz w:val="20"/>
                <w:szCs w:val="20"/>
              </w:rPr>
              <w:t xml:space="preserve"> – Under review by BL/PW to be raised at January Board Meeting with a view to notifying members by early Feb</w:t>
            </w:r>
            <w:r w:rsidR="00CF0425">
              <w:rPr>
                <w:rFonts w:ascii="Calibri" w:hAnsi="Calibri" w:cs="Calibri"/>
                <w:sz w:val="20"/>
                <w:szCs w:val="20"/>
              </w:rPr>
              <w:t>ruary 2013</w:t>
            </w:r>
            <w:r>
              <w:rPr>
                <w:rFonts w:ascii="Calibri" w:hAnsi="Calibri" w:cs="Calibri"/>
                <w:sz w:val="20"/>
                <w:szCs w:val="20"/>
              </w:rPr>
              <w:t>.</w:t>
            </w:r>
          </w:p>
          <w:p w:rsidR="007431BD" w:rsidRPr="007431BD" w:rsidRDefault="007431BD" w:rsidP="007431BD">
            <w:pPr>
              <w:rPr>
                <w:rFonts w:ascii="Calibri" w:hAnsi="Calibri" w:cs="Calibri"/>
                <w:sz w:val="20"/>
                <w:szCs w:val="20"/>
              </w:rPr>
            </w:pPr>
          </w:p>
        </w:tc>
        <w:tc>
          <w:tcPr>
            <w:tcW w:w="1563" w:type="dxa"/>
          </w:tcPr>
          <w:p w:rsidR="00022929" w:rsidRDefault="00022929"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9905FC" w:rsidRDefault="009905FC" w:rsidP="00D94609">
            <w:pPr>
              <w:rPr>
                <w:rFonts w:ascii="Calibri" w:hAnsi="Calibri" w:cs="Calibri"/>
                <w:sz w:val="20"/>
                <w:szCs w:val="20"/>
                <w:highlight w:val="yellow"/>
              </w:rPr>
            </w:pPr>
          </w:p>
          <w:p w:rsidR="00FF05AE" w:rsidRDefault="00FF05AE" w:rsidP="00D94609">
            <w:pPr>
              <w:rPr>
                <w:rFonts w:ascii="Calibri" w:hAnsi="Calibri" w:cs="Calibri"/>
                <w:sz w:val="20"/>
                <w:szCs w:val="20"/>
                <w:highlight w:val="yellow"/>
              </w:rPr>
            </w:pPr>
          </w:p>
          <w:p w:rsidR="00FF05AE" w:rsidRDefault="00FF05AE" w:rsidP="00D94609">
            <w:pPr>
              <w:rPr>
                <w:rFonts w:ascii="Calibri" w:hAnsi="Calibri" w:cs="Calibri"/>
                <w:sz w:val="20"/>
                <w:szCs w:val="20"/>
                <w:highlight w:val="yellow"/>
              </w:rPr>
            </w:pPr>
          </w:p>
          <w:p w:rsidR="009905FC" w:rsidRPr="00972F98" w:rsidRDefault="009905FC" w:rsidP="00D94609">
            <w:pPr>
              <w:rPr>
                <w:rFonts w:ascii="Calibri" w:hAnsi="Calibri" w:cs="Calibri"/>
                <w:sz w:val="20"/>
                <w:szCs w:val="20"/>
                <w:highlight w:val="yellow"/>
              </w:rPr>
            </w:pPr>
            <w:r>
              <w:rPr>
                <w:rFonts w:ascii="Calibri" w:hAnsi="Calibri" w:cs="Calibri"/>
                <w:sz w:val="20"/>
                <w:szCs w:val="20"/>
                <w:highlight w:val="yellow"/>
              </w:rPr>
              <w:t>PW</w:t>
            </w:r>
          </w:p>
        </w:tc>
      </w:tr>
      <w:tr w:rsidR="0032054C" w:rsidRPr="00972F98" w:rsidTr="0083425A">
        <w:trPr>
          <w:trHeight w:val="646"/>
        </w:trPr>
        <w:tc>
          <w:tcPr>
            <w:tcW w:w="1850" w:type="dxa"/>
          </w:tcPr>
          <w:p w:rsidR="000E4E9C" w:rsidRDefault="007431BD" w:rsidP="006361AD">
            <w:pPr>
              <w:rPr>
                <w:rFonts w:ascii="Calibri" w:hAnsi="Calibri" w:cs="Calibri"/>
                <w:sz w:val="20"/>
                <w:szCs w:val="20"/>
              </w:rPr>
            </w:pPr>
            <w:r>
              <w:rPr>
                <w:rFonts w:ascii="Calibri" w:hAnsi="Calibri" w:cs="Calibri"/>
                <w:sz w:val="20"/>
                <w:szCs w:val="20"/>
              </w:rPr>
              <w:t>4.</w:t>
            </w:r>
          </w:p>
          <w:p w:rsidR="00A05DAB" w:rsidRDefault="00A05DAB" w:rsidP="006361AD">
            <w:pPr>
              <w:rPr>
                <w:rFonts w:ascii="Calibri" w:hAnsi="Calibri" w:cs="Calibri"/>
                <w:sz w:val="20"/>
                <w:szCs w:val="20"/>
              </w:rPr>
            </w:pPr>
          </w:p>
          <w:p w:rsidR="007431BD" w:rsidRDefault="007431BD" w:rsidP="006361AD">
            <w:pPr>
              <w:rPr>
                <w:rFonts w:ascii="Calibri" w:hAnsi="Calibri" w:cs="Calibri"/>
                <w:sz w:val="20"/>
                <w:szCs w:val="20"/>
              </w:rPr>
            </w:pPr>
            <w:r>
              <w:rPr>
                <w:rFonts w:ascii="Calibri" w:hAnsi="Calibri" w:cs="Calibri"/>
                <w:sz w:val="20"/>
                <w:szCs w:val="20"/>
              </w:rPr>
              <w:t>4.1</w:t>
            </w: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r>
              <w:rPr>
                <w:rFonts w:ascii="Calibri" w:hAnsi="Calibri" w:cs="Calibri"/>
                <w:sz w:val="20"/>
                <w:szCs w:val="20"/>
              </w:rPr>
              <w:t>4.2</w:t>
            </w: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r>
              <w:rPr>
                <w:rFonts w:ascii="Calibri" w:hAnsi="Calibri" w:cs="Calibri"/>
                <w:sz w:val="20"/>
                <w:szCs w:val="20"/>
              </w:rPr>
              <w:t>4.3</w:t>
            </w: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F20598" w:rsidRPr="00972F98" w:rsidRDefault="00F20598" w:rsidP="006361AD">
            <w:pPr>
              <w:rPr>
                <w:rFonts w:ascii="Calibri" w:hAnsi="Calibri" w:cs="Calibri"/>
                <w:sz w:val="20"/>
                <w:szCs w:val="20"/>
              </w:rPr>
            </w:pPr>
          </w:p>
        </w:tc>
        <w:tc>
          <w:tcPr>
            <w:tcW w:w="5543" w:type="dxa"/>
          </w:tcPr>
          <w:p w:rsidR="0083425A" w:rsidRDefault="0083425A" w:rsidP="0083425A">
            <w:pPr>
              <w:rPr>
                <w:rFonts w:ascii="Calibri" w:hAnsi="Calibri" w:cs="Calibri"/>
                <w:b/>
                <w:sz w:val="20"/>
                <w:szCs w:val="20"/>
              </w:rPr>
            </w:pPr>
            <w:r w:rsidRPr="00972F98">
              <w:rPr>
                <w:rFonts w:ascii="Calibri" w:hAnsi="Calibri" w:cs="Calibri"/>
                <w:b/>
                <w:sz w:val="20"/>
                <w:szCs w:val="20"/>
              </w:rPr>
              <w:lastRenderedPageBreak/>
              <w:t xml:space="preserve">Matters Arising </w:t>
            </w:r>
          </w:p>
          <w:p w:rsidR="00A05DAB" w:rsidRPr="00972F98" w:rsidRDefault="00A05DAB" w:rsidP="0083425A">
            <w:pPr>
              <w:rPr>
                <w:rFonts w:ascii="Calibri" w:hAnsi="Calibri" w:cs="Calibri"/>
                <w:sz w:val="20"/>
                <w:szCs w:val="20"/>
              </w:rPr>
            </w:pPr>
          </w:p>
          <w:p w:rsidR="00205C97" w:rsidRPr="007431BD" w:rsidRDefault="007431BD" w:rsidP="00205C97">
            <w:pPr>
              <w:rPr>
                <w:rFonts w:ascii="Calibri" w:hAnsi="Calibri" w:cs="Calibri"/>
                <w:b/>
                <w:sz w:val="20"/>
                <w:szCs w:val="20"/>
              </w:rPr>
            </w:pPr>
            <w:r w:rsidRPr="007431BD">
              <w:rPr>
                <w:rFonts w:ascii="Calibri" w:hAnsi="Calibri" w:cs="Calibri"/>
                <w:b/>
                <w:sz w:val="20"/>
                <w:szCs w:val="20"/>
              </w:rPr>
              <w:t>Discussion of board</w:t>
            </w:r>
            <w:r>
              <w:rPr>
                <w:rFonts w:ascii="Calibri" w:hAnsi="Calibri" w:cs="Calibri"/>
                <w:b/>
                <w:sz w:val="20"/>
                <w:szCs w:val="20"/>
              </w:rPr>
              <w:t xml:space="preserve"> roles and working arrangements</w:t>
            </w:r>
          </w:p>
          <w:p w:rsidR="007431BD" w:rsidRDefault="001F449A" w:rsidP="00205C97">
            <w:pPr>
              <w:rPr>
                <w:rFonts w:ascii="Calibri" w:hAnsi="Calibri" w:cs="Calibri"/>
                <w:sz w:val="20"/>
                <w:szCs w:val="20"/>
              </w:rPr>
            </w:pPr>
            <w:r>
              <w:rPr>
                <w:rFonts w:ascii="Calibri" w:hAnsi="Calibri" w:cs="Calibri"/>
                <w:sz w:val="20"/>
                <w:szCs w:val="20"/>
              </w:rPr>
              <w:t xml:space="preserve">ML referred to Heather William’s (HW) (temporary consultant to the Board) Staffing Structure Document.  </w:t>
            </w:r>
            <w:r w:rsidR="008C6C1B">
              <w:rPr>
                <w:rFonts w:ascii="Calibri" w:hAnsi="Calibri" w:cs="Calibri"/>
                <w:sz w:val="20"/>
                <w:szCs w:val="20"/>
              </w:rPr>
              <w:t xml:space="preserve">ML </w:t>
            </w:r>
            <w:r>
              <w:rPr>
                <w:rFonts w:ascii="Calibri" w:hAnsi="Calibri" w:cs="Calibri"/>
                <w:sz w:val="20"/>
                <w:szCs w:val="20"/>
              </w:rPr>
              <w:t xml:space="preserve">recognised the need for a management structure to sit between the </w:t>
            </w:r>
            <w:r w:rsidR="008249FA">
              <w:rPr>
                <w:rFonts w:ascii="Calibri" w:hAnsi="Calibri" w:cs="Calibri"/>
                <w:sz w:val="20"/>
                <w:szCs w:val="20"/>
              </w:rPr>
              <w:t xml:space="preserve">daily endeavours of the </w:t>
            </w:r>
            <w:r>
              <w:rPr>
                <w:rFonts w:ascii="Calibri" w:hAnsi="Calibri" w:cs="Calibri"/>
                <w:sz w:val="20"/>
                <w:szCs w:val="20"/>
              </w:rPr>
              <w:t xml:space="preserve">Staff and the </w:t>
            </w:r>
            <w:r w:rsidR="008249FA">
              <w:rPr>
                <w:rFonts w:ascii="Calibri" w:hAnsi="Calibri" w:cs="Calibri"/>
                <w:sz w:val="20"/>
                <w:szCs w:val="20"/>
              </w:rPr>
              <w:t xml:space="preserve">bi-monthly strategic debates of the </w:t>
            </w:r>
            <w:r>
              <w:rPr>
                <w:rFonts w:ascii="Calibri" w:hAnsi="Calibri" w:cs="Calibri"/>
                <w:sz w:val="20"/>
                <w:szCs w:val="20"/>
              </w:rPr>
              <w:t xml:space="preserve">Board in the form of </w:t>
            </w:r>
            <w:r w:rsidR="00CF0425">
              <w:rPr>
                <w:rFonts w:ascii="Calibri" w:hAnsi="Calibri" w:cs="Calibri"/>
                <w:sz w:val="20"/>
                <w:szCs w:val="20"/>
              </w:rPr>
              <w:t>working</w:t>
            </w:r>
            <w:r w:rsidR="00F20598">
              <w:rPr>
                <w:rFonts w:ascii="Calibri" w:hAnsi="Calibri" w:cs="Calibri"/>
                <w:sz w:val="20"/>
                <w:szCs w:val="20"/>
              </w:rPr>
              <w:t xml:space="preserve"> g</w:t>
            </w:r>
            <w:r>
              <w:rPr>
                <w:rFonts w:ascii="Calibri" w:hAnsi="Calibri" w:cs="Calibri"/>
                <w:sz w:val="20"/>
                <w:szCs w:val="20"/>
              </w:rPr>
              <w:t xml:space="preserve">roups.  HW had recommended a Performance and a Development Management Group (PMG) and (DMG).  </w:t>
            </w:r>
          </w:p>
          <w:p w:rsidR="001F449A" w:rsidRDefault="001F449A" w:rsidP="00205C97">
            <w:pPr>
              <w:rPr>
                <w:rFonts w:ascii="Calibri" w:hAnsi="Calibri" w:cs="Calibri"/>
                <w:sz w:val="20"/>
                <w:szCs w:val="20"/>
              </w:rPr>
            </w:pPr>
          </w:p>
          <w:p w:rsidR="001F449A" w:rsidRDefault="001F449A" w:rsidP="00205C97">
            <w:pPr>
              <w:rPr>
                <w:rFonts w:ascii="Calibri" w:hAnsi="Calibri" w:cs="Calibri"/>
                <w:sz w:val="20"/>
                <w:szCs w:val="20"/>
              </w:rPr>
            </w:pPr>
            <w:r>
              <w:rPr>
                <w:rFonts w:ascii="Calibri" w:hAnsi="Calibri" w:cs="Calibri"/>
                <w:sz w:val="20"/>
                <w:szCs w:val="20"/>
              </w:rPr>
              <w:t>These would comprise:</w:t>
            </w:r>
          </w:p>
          <w:p w:rsidR="001F449A" w:rsidRDefault="001F449A" w:rsidP="00205C97">
            <w:pPr>
              <w:rPr>
                <w:rFonts w:ascii="Calibri" w:hAnsi="Calibri" w:cs="Calibri"/>
                <w:sz w:val="20"/>
                <w:szCs w:val="20"/>
              </w:rPr>
            </w:pPr>
            <w:r>
              <w:rPr>
                <w:rFonts w:ascii="Calibri" w:hAnsi="Calibri" w:cs="Calibri"/>
                <w:sz w:val="20"/>
                <w:szCs w:val="20"/>
              </w:rPr>
              <w:t xml:space="preserve">PMG – </w:t>
            </w:r>
            <w:r w:rsidRPr="00F20598">
              <w:rPr>
                <w:rFonts w:ascii="Calibri" w:hAnsi="Calibri" w:cs="Calibri"/>
                <w:b/>
                <w:sz w:val="20"/>
                <w:szCs w:val="20"/>
              </w:rPr>
              <w:t>WT</w:t>
            </w:r>
            <w:r>
              <w:rPr>
                <w:rFonts w:ascii="Calibri" w:hAnsi="Calibri" w:cs="Calibri"/>
                <w:sz w:val="20"/>
                <w:szCs w:val="20"/>
              </w:rPr>
              <w:t>, RB, BTF Perf Rep, General Manager (GM)</w:t>
            </w:r>
          </w:p>
          <w:p w:rsidR="001F449A" w:rsidRDefault="001F449A" w:rsidP="00205C97">
            <w:pPr>
              <w:rPr>
                <w:rFonts w:ascii="Calibri" w:hAnsi="Calibri" w:cs="Calibri"/>
                <w:sz w:val="20"/>
                <w:szCs w:val="20"/>
              </w:rPr>
            </w:pPr>
            <w:r>
              <w:rPr>
                <w:rFonts w:ascii="Calibri" w:hAnsi="Calibri" w:cs="Calibri"/>
                <w:sz w:val="20"/>
                <w:szCs w:val="20"/>
              </w:rPr>
              <w:t>DMG –</w:t>
            </w:r>
            <w:r w:rsidRPr="00F20598">
              <w:rPr>
                <w:rFonts w:ascii="Calibri" w:hAnsi="Calibri" w:cs="Calibri"/>
                <w:b/>
                <w:sz w:val="20"/>
                <w:szCs w:val="20"/>
              </w:rPr>
              <w:t>PW</w:t>
            </w:r>
            <w:r>
              <w:rPr>
                <w:rFonts w:ascii="Calibri" w:hAnsi="Calibri" w:cs="Calibri"/>
                <w:sz w:val="20"/>
                <w:szCs w:val="20"/>
              </w:rPr>
              <w:t>, Development Manager (DM), GM, BTF Dev Rep,</w:t>
            </w:r>
            <w:r w:rsidR="00F20598">
              <w:rPr>
                <w:rFonts w:ascii="Calibri" w:hAnsi="Calibri" w:cs="Calibri"/>
                <w:sz w:val="20"/>
                <w:szCs w:val="20"/>
              </w:rPr>
              <w:t xml:space="preserve"> </w:t>
            </w:r>
            <w:r>
              <w:rPr>
                <w:rFonts w:ascii="Calibri" w:hAnsi="Calibri" w:cs="Calibri"/>
                <w:sz w:val="20"/>
                <w:szCs w:val="20"/>
              </w:rPr>
              <w:t>TR, MH</w:t>
            </w:r>
          </w:p>
          <w:p w:rsidR="001F449A" w:rsidRDefault="001F449A" w:rsidP="00205C97">
            <w:pPr>
              <w:rPr>
                <w:rFonts w:ascii="Calibri" w:hAnsi="Calibri" w:cs="Calibri"/>
                <w:sz w:val="20"/>
                <w:szCs w:val="20"/>
              </w:rPr>
            </w:pPr>
          </w:p>
          <w:p w:rsidR="00CF0425" w:rsidRDefault="00CF0425" w:rsidP="001F449A">
            <w:pPr>
              <w:rPr>
                <w:rFonts w:ascii="Calibri" w:hAnsi="Calibri" w:cs="Calibri"/>
                <w:sz w:val="20"/>
                <w:szCs w:val="20"/>
              </w:rPr>
            </w:pPr>
            <w:r>
              <w:rPr>
                <w:rFonts w:ascii="Calibri" w:hAnsi="Calibri" w:cs="Calibri"/>
                <w:sz w:val="20"/>
                <w:szCs w:val="20"/>
              </w:rPr>
              <w:lastRenderedPageBreak/>
              <w:t xml:space="preserve">The recent Partnership Agreement had been submitted on time to Sport Wales but a detailed strategic document was to be developed and implemented during 2013. In addition, </w:t>
            </w:r>
            <w:r w:rsidR="001F449A">
              <w:rPr>
                <w:rFonts w:ascii="Calibri" w:hAnsi="Calibri" w:cs="Calibri"/>
                <w:sz w:val="20"/>
                <w:szCs w:val="20"/>
              </w:rPr>
              <w:t xml:space="preserve">WT had obtained a score of 9/15 for its </w:t>
            </w:r>
            <w:r w:rsidR="00A05DAB">
              <w:rPr>
                <w:rFonts w:ascii="Calibri" w:hAnsi="Calibri" w:cs="Calibri"/>
                <w:sz w:val="20"/>
                <w:szCs w:val="20"/>
              </w:rPr>
              <w:t xml:space="preserve">Governance </w:t>
            </w:r>
            <w:r w:rsidR="001F449A">
              <w:rPr>
                <w:rFonts w:ascii="Calibri" w:hAnsi="Calibri" w:cs="Calibri"/>
                <w:sz w:val="20"/>
                <w:szCs w:val="20"/>
              </w:rPr>
              <w:t xml:space="preserve">Self </w:t>
            </w:r>
            <w:r w:rsidR="00F20598">
              <w:rPr>
                <w:rFonts w:ascii="Calibri" w:hAnsi="Calibri" w:cs="Calibri"/>
                <w:sz w:val="20"/>
                <w:szCs w:val="20"/>
              </w:rPr>
              <w:t>A</w:t>
            </w:r>
            <w:r w:rsidR="001F449A">
              <w:rPr>
                <w:rFonts w:ascii="Calibri" w:hAnsi="Calibri" w:cs="Calibri"/>
                <w:sz w:val="20"/>
                <w:szCs w:val="20"/>
              </w:rPr>
              <w:t>s</w:t>
            </w:r>
            <w:r w:rsidR="00F20598">
              <w:rPr>
                <w:rFonts w:ascii="Calibri" w:hAnsi="Calibri" w:cs="Calibri"/>
                <w:sz w:val="20"/>
                <w:szCs w:val="20"/>
              </w:rPr>
              <w:t>s</w:t>
            </w:r>
            <w:r w:rsidR="001F449A">
              <w:rPr>
                <w:rFonts w:ascii="Calibri" w:hAnsi="Calibri" w:cs="Calibri"/>
                <w:sz w:val="20"/>
                <w:szCs w:val="20"/>
              </w:rPr>
              <w:t xml:space="preserve">essment.  </w:t>
            </w:r>
            <w:r w:rsidR="00F20598">
              <w:rPr>
                <w:rFonts w:ascii="Calibri" w:hAnsi="Calibri" w:cs="Calibri"/>
                <w:sz w:val="20"/>
                <w:szCs w:val="20"/>
              </w:rPr>
              <w:t xml:space="preserve">Of the 30 actions which fell out of the SA process 21 were still outstanding.  </w:t>
            </w:r>
          </w:p>
          <w:p w:rsidR="00CF0425" w:rsidRDefault="00CF0425" w:rsidP="001F449A">
            <w:pPr>
              <w:rPr>
                <w:rFonts w:ascii="Calibri" w:hAnsi="Calibri" w:cs="Calibri"/>
                <w:sz w:val="20"/>
                <w:szCs w:val="20"/>
              </w:rPr>
            </w:pPr>
          </w:p>
          <w:p w:rsidR="001F449A" w:rsidRDefault="001F449A" w:rsidP="001F449A">
            <w:pPr>
              <w:rPr>
                <w:rFonts w:ascii="Calibri" w:hAnsi="Calibri" w:cs="Calibri"/>
                <w:sz w:val="20"/>
                <w:szCs w:val="20"/>
              </w:rPr>
            </w:pPr>
            <w:r>
              <w:rPr>
                <w:rFonts w:ascii="Calibri" w:hAnsi="Calibri" w:cs="Calibri"/>
                <w:sz w:val="20"/>
                <w:szCs w:val="20"/>
              </w:rPr>
              <w:t>With th</w:t>
            </w:r>
            <w:r w:rsidR="00CF0425">
              <w:rPr>
                <w:rFonts w:ascii="Calibri" w:hAnsi="Calibri" w:cs="Calibri"/>
                <w:sz w:val="20"/>
                <w:szCs w:val="20"/>
              </w:rPr>
              <w:t>ese strategic and governance issues</w:t>
            </w:r>
            <w:r>
              <w:rPr>
                <w:rFonts w:ascii="Calibri" w:hAnsi="Calibri" w:cs="Calibri"/>
                <w:sz w:val="20"/>
                <w:szCs w:val="20"/>
              </w:rPr>
              <w:t xml:space="preserve"> in mind ML proposed two other </w:t>
            </w:r>
            <w:r w:rsidR="00CF0425">
              <w:rPr>
                <w:rFonts w:ascii="Calibri" w:hAnsi="Calibri" w:cs="Calibri"/>
                <w:sz w:val="20"/>
                <w:szCs w:val="20"/>
              </w:rPr>
              <w:t xml:space="preserve">working </w:t>
            </w:r>
            <w:r w:rsidR="00F20598">
              <w:rPr>
                <w:rFonts w:ascii="Calibri" w:hAnsi="Calibri" w:cs="Calibri"/>
                <w:sz w:val="20"/>
                <w:szCs w:val="20"/>
              </w:rPr>
              <w:t>g</w:t>
            </w:r>
            <w:r>
              <w:rPr>
                <w:rFonts w:ascii="Calibri" w:hAnsi="Calibri" w:cs="Calibri"/>
                <w:sz w:val="20"/>
                <w:szCs w:val="20"/>
              </w:rPr>
              <w:t xml:space="preserve">roups which were accepted by the Board.  These were a Governance Management Group (GMG) and </w:t>
            </w:r>
            <w:r w:rsidR="00CF0425">
              <w:rPr>
                <w:rFonts w:ascii="Calibri" w:hAnsi="Calibri" w:cs="Calibri"/>
                <w:sz w:val="20"/>
                <w:szCs w:val="20"/>
              </w:rPr>
              <w:t>Strategy and HR</w:t>
            </w:r>
            <w:r>
              <w:rPr>
                <w:rFonts w:ascii="Calibri" w:hAnsi="Calibri" w:cs="Calibri"/>
                <w:sz w:val="20"/>
                <w:szCs w:val="20"/>
              </w:rPr>
              <w:t xml:space="preserve"> Management Group (HMG).</w:t>
            </w:r>
          </w:p>
          <w:p w:rsidR="001F449A" w:rsidRDefault="001F449A" w:rsidP="001F449A">
            <w:pPr>
              <w:rPr>
                <w:rFonts w:ascii="Calibri" w:hAnsi="Calibri" w:cs="Calibri"/>
                <w:sz w:val="20"/>
                <w:szCs w:val="20"/>
              </w:rPr>
            </w:pPr>
          </w:p>
          <w:p w:rsidR="001F449A" w:rsidRDefault="001F449A" w:rsidP="001F449A">
            <w:pPr>
              <w:rPr>
                <w:rFonts w:ascii="Calibri" w:hAnsi="Calibri" w:cs="Calibri"/>
                <w:sz w:val="20"/>
                <w:szCs w:val="20"/>
              </w:rPr>
            </w:pPr>
            <w:r>
              <w:rPr>
                <w:rFonts w:ascii="Calibri" w:hAnsi="Calibri" w:cs="Calibri"/>
                <w:sz w:val="20"/>
                <w:szCs w:val="20"/>
              </w:rPr>
              <w:t>These would comprise of:</w:t>
            </w:r>
          </w:p>
          <w:p w:rsidR="001F449A" w:rsidRDefault="001F449A" w:rsidP="001F449A">
            <w:pPr>
              <w:rPr>
                <w:rFonts w:ascii="Calibri" w:hAnsi="Calibri" w:cs="Calibri"/>
                <w:sz w:val="20"/>
                <w:szCs w:val="20"/>
              </w:rPr>
            </w:pPr>
            <w:r>
              <w:rPr>
                <w:rFonts w:ascii="Calibri" w:hAnsi="Calibri" w:cs="Calibri"/>
                <w:sz w:val="20"/>
                <w:szCs w:val="20"/>
              </w:rPr>
              <w:t xml:space="preserve">GMG – </w:t>
            </w:r>
            <w:r w:rsidRPr="00F20598">
              <w:rPr>
                <w:rFonts w:ascii="Calibri" w:hAnsi="Calibri" w:cs="Calibri"/>
                <w:b/>
                <w:sz w:val="20"/>
                <w:szCs w:val="20"/>
              </w:rPr>
              <w:t>DK</w:t>
            </w:r>
            <w:r>
              <w:rPr>
                <w:rFonts w:ascii="Calibri" w:hAnsi="Calibri" w:cs="Calibri"/>
                <w:sz w:val="20"/>
                <w:szCs w:val="20"/>
              </w:rPr>
              <w:t>, IC, MT, GM</w:t>
            </w:r>
          </w:p>
          <w:p w:rsidR="001F449A" w:rsidRDefault="00CF0425" w:rsidP="00F20598">
            <w:pPr>
              <w:rPr>
                <w:rFonts w:ascii="Calibri" w:hAnsi="Calibri" w:cs="Calibri"/>
                <w:sz w:val="20"/>
                <w:szCs w:val="20"/>
              </w:rPr>
            </w:pPr>
            <w:r>
              <w:rPr>
                <w:rFonts w:ascii="Calibri" w:hAnsi="Calibri" w:cs="Calibri"/>
                <w:sz w:val="20"/>
                <w:szCs w:val="20"/>
              </w:rPr>
              <w:t xml:space="preserve">S&amp; HRMG </w:t>
            </w:r>
            <w:r w:rsidR="001F449A">
              <w:rPr>
                <w:rFonts w:ascii="Calibri" w:hAnsi="Calibri" w:cs="Calibri"/>
                <w:sz w:val="20"/>
                <w:szCs w:val="20"/>
              </w:rPr>
              <w:t xml:space="preserve">– </w:t>
            </w:r>
            <w:r w:rsidR="00F20598" w:rsidRPr="00F20598">
              <w:rPr>
                <w:rFonts w:ascii="Calibri" w:hAnsi="Calibri" w:cs="Calibri"/>
                <w:b/>
                <w:sz w:val="20"/>
                <w:szCs w:val="20"/>
              </w:rPr>
              <w:t>ML</w:t>
            </w:r>
            <w:r w:rsidR="00F20598">
              <w:rPr>
                <w:rFonts w:ascii="Calibri" w:hAnsi="Calibri" w:cs="Calibri"/>
                <w:sz w:val="20"/>
                <w:szCs w:val="20"/>
              </w:rPr>
              <w:t xml:space="preserve">, </w:t>
            </w:r>
            <w:r>
              <w:rPr>
                <w:rFonts w:ascii="Calibri" w:hAnsi="Calibri" w:cs="Calibri"/>
                <w:sz w:val="20"/>
                <w:szCs w:val="20"/>
              </w:rPr>
              <w:t>DH</w:t>
            </w:r>
            <w:r w:rsidR="001F449A">
              <w:rPr>
                <w:rFonts w:ascii="Calibri" w:hAnsi="Calibri" w:cs="Calibri"/>
                <w:sz w:val="20"/>
                <w:szCs w:val="20"/>
              </w:rPr>
              <w:t>,</w:t>
            </w:r>
            <w:r w:rsidR="008249FA">
              <w:rPr>
                <w:rFonts w:ascii="Calibri" w:hAnsi="Calibri" w:cs="Calibri"/>
                <w:sz w:val="20"/>
                <w:szCs w:val="20"/>
              </w:rPr>
              <w:t xml:space="preserve"> </w:t>
            </w:r>
            <w:r w:rsidR="00F20598">
              <w:rPr>
                <w:rFonts w:ascii="Calibri" w:hAnsi="Calibri" w:cs="Calibri"/>
                <w:sz w:val="20"/>
                <w:szCs w:val="20"/>
              </w:rPr>
              <w:t>Dir</w:t>
            </w:r>
            <w:r w:rsidR="001F449A">
              <w:rPr>
                <w:rFonts w:ascii="Calibri" w:hAnsi="Calibri" w:cs="Calibri"/>
                <w:sz w:val="20"/>
                <w:szCs w:val="20"/>
              </w:rPr>
              <w:t xml:space="preserve"> of M</w:t>
            </w:r>
            <w:r w:rsidR="001F449A" w:rsidRPr="00F20598">
              <w:rPr>
                <w:rFonts w:ascii="Calibri" w:hAnsi="Calibri" w:cs="Calibri"/>
                <w:sz w:val="20"/>
                <w:szCs w:val="20"/>
              </w:rPr>
              <w:t>&amp;S</w:t>
            </w:r>
            <w:r>
              <w:rPr>
                <w:rFonts w:ascii="Calibri" w:hAnsi="Calibri" w:cs="Calibri"/>
                <w:sz w:val="20"/>
                <w:szCs w:val="20"/>
              </w:rPr>
              <w:t>, GM, BL</w:t>
            </w:r>
            <w:r w:rsidR="00F20598" w:rsidRPr="00F20598">
              <w:rPr>
                <w:rFonts w:ascii="Calibri" w:hAnsi="Calibri" w:cs="Calibri"/>
                <w:sz w:val="20"/>
                <w:szCs w:val="20"/>
              </w:rPr>
              <w:t xml:space="preserve">  </w:t>
            </w:r>
          </w:p>
          <w:p w:rsidR="00F20598" w:rsidRDefault="00F20598" w:rsidP="00F20598">
            <w:pPr>
              <w:rPr>
                <w:rFonts w:ascii="Calibri" w:hAnsi="Calibri" w:cs="Calibri"/>
                <w:sz w:val="20"/>
                <w:szCs w:val="20"/>
              </w:rPr>
            </w:pPr>
          </w:p>
          <w:p w:rsidR="00F20598" w:rsidRDefault="00F20598" w:rsidP="00F20598">
            <w:pPr>
              <w:rPr>
                <w:rFonts w:ascii="Calibri" w:hAnsi="Calibri" w:cs="Calibri"/>
                <w:sz w:val="20"/>
                <w:szCs w:val="20"/>
              </w:rPr>
            </w:pPr>
            <w:r>
              <w:rPr>
                <w:rFonts w:ascii="Calibri" w:hAnsi="Calibri" w:cs="Calibri"/>
                <w:sz w:val="20"/>
                <w:szCs w:val="20"/>
              </w:rPr>
              <w:t xml:space="preserve">The Board Member responsible for Chairing each </w:t>
            </w:r>
            <w:r w:rsidR="00CF0425">
              <w:rPr>
                <w:rFonts w:ascii="Calibri" w:hAnsi="Calibri" w:cs="Calibri"/>
                <w:sz w:val="20"/>
                <w:szCs w:val="20"/>
              </w:rPr>
              <w:t>working group</w:t>
            </w:r>
            <w:r>
              <w:rPr>
                <w:rFonts w:ascii="Calibri" w:hAnsi="Calibri" w:cs="Calibri"/>
                <w:sz w:val="20"/>
                <w:szCs w:val="20"/>
              </w:rPr>
              <w:t xml:space="preserve"> is highlighted in bold.</w:t>
            </w:r>
          </w:p>
          <w:p w:rsidR="00F20598" w:rsidRDefault="00F20598" w:rsidP="00F20598">
            <w:pPr>
              <w:rPr>
                <w:rFonts w:ascii="Calibri" w:hAnsi="Calibri" w:cs="Calibri"/>
                <w:sz w:val="20"/>
                <w:szCs w:val="20"/>
              </w:rPr>
            </w:pPr>
          </w:p>
          <w:p w:rsidR="008249FA" w:rsidRDefault="00F20598" w:rsidP="00F20598">
            <w:pPr>
              <w:rPr>
                <w:rFonts w:ascii="Calibri" w:hAnsi="Calibri" w:cs="Calibri"/>
                <w:sz w:val="20"/>
                <w:szCs w:val="20"/>
              </w:rPr>
            </w:pPr>
            <w:r>
              <w:rPr>
                <w:rFonts w:ascii="Calibri" w:hAnsi="Calibri" w:cs="Calibri"/>
                <w:sz w:val="20"/>
                <w:szCs w:val="20"/>
              </w:rPr>
              <w:t xml:space="preserve">The four </w:t>
            </w:r>
            <w:r w:rsidR="00CF0425">
              <w:rPr>
                <w:rFonts w:ascii="Calibri" w:hAnsi="Calibri" w:cs="Calibri"/>
                <w:sz w:val="20"/>
                <w:szCs w:val="20"/>
              </w:rPr>
              <w:t>working groups</w:t>
            </w:r>
            <w:r>
              <w:rPr>
                <w:rFonts w:ascii="Calibri" w:hAnsi="Calibri" w:cs="Calibri"/>
                <w:sz w:val="20"/>
                <w:szCs w:val="20"/>
              </w:rPr>
              <w:t xml:space="preserve"> would </w:t>
            </w:r>
            <w:r w:rsidR="008249FA">
              <w:rPr>
                <w:rFonts w:ascii="Calibri" w:hAnsi="Calibri" w:cs="Calibri"/>
                <w:sz w:val="20"/>
                <w:szCs w:val="20"/>
              </w:rPr>
              <w:t xml:space="preserve">provide an interface or link between intentions and actions, meet as appropriate and perhaps conduct much of their business by Skype, telephone or email. The Chair would also act as an appropriate point of contact for guidance, support or decisions </w:t>
            </w:r>
            <w:r w:rsidR="008C6C1B">
              <w:rPr>
                <w:rFonts w:ascii="Calibri" w:hAnsi="Calibri" w:cs="Calibri"/>
                <w:sz w:val="20"/>
                <w:szCs w:val="20"/>
              </w:rPr>
              <w:t>within their</w:t>
            </w:r>
            <w:r w:rsidR="008249FA">
              <w:rPr>
                <w:rFonts w:ascii="Calibri" w:hAnsi="Calibri" w:cs="Calibri"/>
                <w:sz w:val="20"/>
                <w:szCs w:val="20"/>
              </w:rPr>
              <w:t xml:space="preserve"> working group remit.</w:t>
            </w:r>
          </w:p>
          <w:p w:rsidR="008249FA" w:rsidRDefault="008249FA" w:rsidP="00F20598">
            <w:pPr>
              <w:rPr>
                <w:rFonts w:ascii="Calibri" w:hAnsi="Calibri" w:cs="Calibri"/>
                <w:sz w:val="20"/>
                <w:szCs w:val="20"/>
              </w:rPr>
            </w:pPr>
          </w:p>
          <w:p w:rsidR="00F20598" w:rsidRDefault="008249FA" w:rsidP="00F20598">
            <w:pPr>
              <w:rPr>
                <w:rFonts w:ascii="Calibri" w:hAnsi="Calibri" w:cs="Calibri"/>
                <w:sz w:val="20"/>
                <w:szCs w:val="20"/>
              </w:rPr>
            </w:pPr>
            <w:r>
              <w:rPr>
                <w:rFonts w:ascii="Calibri" w:hAnsi="Calibri" w:cs="Calibri"/>
                <w:sz w:val="20"/>
                <w:szCs w:val="20"/>
              </w:rPr>
              <w:t>Each working group would report</w:t>
            </w:r>
            <w:r w:rsidR="00F20598">
              <w:rPr>
                <w:rFonts w:ascii="Calibri" w:hAnsi="Calibri" w:cs="Calibri"/>
                <w:sz w:val="20"/>
                <w:szCs w:val="20"/>
              </w:rPr>
              <w:t xml:space="preserve"> to every Board Meeting.  </w:t>
            </w:r>
            <w:r>
              <w:rPr>
                <w:rFonts w:ascii="Calibri" w:hAnsi="Calibri" w:cs="Calibri"/>
                <w:sz w:val="20"/>
                <w:szCs w:val="20"/>
              </w:rPr>
              <w:t xml:space="preserve"> </w:t>
            </w:r>
            <w:r w:rsidR="00F20598">
              <w:rPr>
                <w:rFonts w:ascii="Calibri" w:hAnsi="Calibri" w:cs="Calibri"/>
                <w:sz w:val="20"/>
                <w:szCs w:val="20"/>
              </w:rPr>
              <w:t>ML proposed, and it was agreed by the Board, that Reports and any other Board Meeting Documentation be with BL in the Office 1 week before each Board Meeting.</w:t>
            </w:r>
          </w:p>
          <w:p w:rsidR="00F20598" w:rsidRDefault="00F20598" w:rsidP="00F20598">
            <w:pPr>
              <w:rPr>
                <w:rFonts w:ascii="Calibri" w:hAnsi="Calibri" w:cs="Calibri"/>
                <w:sz w:val="20"/>
                <w:szCs w:val="20"/>
              </w:rPr>
            </w:pPr>
          </w:p>
          <w:p w:rsidR="00F20598" w:rsidRDefault="00F20598" w:rsidP="00F20598">
            <w:pPr>
              <w:rPr>
                <w:rFonts w:ascii="Calibri" w:hAnsi="Calibri" w:cs="Calibri"/>
                <w:b/>
                <w:sz w:val="20"/>
                <w:szCs w:val="20"/>
              </w:rPr>
            </w:pPr>
            <w:r w:rsidRPr="00F20598">
              <w:rPr>
                <w:rFonts w:ascii="Calibri" w:hAnsi="Calibri" w:cs="Calibri"/>
                <w:b/>
                <w:sz w:val="20"/>
                <w:szCs w:val="20"/>
              </w:rPr>
              <w:t xml:space="preserve">Consideration of initial </w:t>
            </w:r>
            <w:r w:rsidR="00174747">
              <w:rPr>
                <w:rFonts w:ascii="Calibri" w:hAnsi="Calibri" w:cs="Calibri"/>
                <w:b/>
                <w:sz w:val="20"/>
                <w:szCs w:val="20"/>
              </w:rPr>
              <w:t>s</w:t>
            </w:r>
            <w:r w:rsidRPr="00F20598">
              <w:rPr>
                <w:rFonts w:ascii="Calibri" w:hAnsi="Calibri" w:cs="Calibri"/>
                <w:b/>
                <w:sz w:val="20"/>
                <w:szCs w:val="20"/>
              </w:rPr>
              <w:t xml:space="preserve">trategic </w:t>
            </w:r>
            <w:r w:rsidR="00174747">
              <w:rPr>
                <w:rFonts w:ascii="Calibri" w:hAnsi="Calibri" w:cs="Calibri"/>
                <w:b/>
                <w:sz w:val="20"/>
                <w:szCs w:val="20"/>
              </w:rPr>
              <w:t>p</w:t>
            </w:r>
            <w:r w:rsidRPr="00F20598">
              <w:rPr>
                <w:rFonts w:ascii="Calibri" w:hAnsi="Calibri" w:cs="Calibri"/>
                <w:b/>
                <w:sz w:val="20"/>
                <w:szCs w:val="20"/>
              </w:rPr>
              <w:t>riorities (refer to doc 3.3)</w:t>
            </w:r>
          </w:p>
          <w:p w:rsidR="00F20598" w:rsidRDefault="00F20598" w:rsidP="00F20598">
            <w:pPr>
              <w:rPr>
                <w:rFonts w:ascii="Calibri" w:hAnsi="Calibri" w:cs="Calibri"/>
                <w:b/>
                <w:sz w:val="20"/>
                <w:szCs w:val="20"/>
              </w:rPr>
            </w:pPr>
          </w:p>
          <w:p w:rsidR="00F20598" w:rsidRDefault="0032054C" w:rsidP="00F20598">
            <w:pPr>
              <w:rPr>
                <w:rFonts w:ascii="Calibri" w:hAnsi="Calibri" w:cs="Calibri"/>
                <w:sz w:val="20"/>
                <w:szCs w:val="20"/>
              </w:rPr>
            </w:pPr>
            <w:r w:rsidRPr="0032054C">
              <w:rPr>
                <w:rFonts w:ascii="Calibri" w:hAnsi="Calibri" w:cs="Calibri"/>
                <w:sz w:val="20"/>
                <w:szCs w:val="20"/>
              </w:rPr>
              <w:t>ML revi</w:t>
            </w:r>
            <w:r>
              <w:rPr>
                <w:rFonts w:ascii="Calibri" w:hAnsi="Calibri" w:cs="Calibri"/>
                <w:sz w:val="20"/>
                <w:szCs w:val="20"/>
              </w:rPr>
              <w:t>ewed the strategic priorities:</w:t>
            </w:r>
          </w:p>
          <w:p w:rsidR="00913433" w:rsidRDefault="00913433" w:rsidP="00F20598">
            <w:pPr>
              <w:rPr>
                <w:rFonts w:ascii="Calibri" w:hAnsi="Calibri" w:cs="Calibri"/>
                <w:sz w:val="20"/>
                <w:szCs w:val="20"/>
              </w:rPr>
            </w:pPr>
          </w:p>
          <w:p w:rsidR="0032054C" w:rsidRPr="00913433" w:rsidRDefault="0032054C" w:rsidP="00913433">
            <w:pPr>
              <w:pStyle w:val="ListParagraph"/>
              <w:numPr>
                <w:ilvl w:val="0"/>
                <w:numId w:val="44"/>
              </w:numPr>
              <w:rPr>
                <w:rFonts w:ascii="Calibri" w:hAnsi="Calibri" w:cs="Calibri"/>
              </w:rPr>
            </w:pPr>
            <w:r w:rsidRPr="00913433">
              <w:rPr>
                <w:rFonts w:ascii="Calibri" w:hAnsi="Calibri" w:cs="Calibri"/>
              </w:rPr>
              <w:t>Board Meeting arranged</w:t>
            </w:r>
          </w:p>
          <w:p w:rsidR="0032054C" w:rsidRPr="00913433" w:rsidRDefault="0032054C" w:rsidP="00913433">
            <w:pPr>
              <w:pStyle w:val="ListParagraph"/>
              <w:numPr>
                <w:ilvl w:val="0"/>
                <w:numId w:val="44"/>
              </w:numPr>
              <w:rPr>
                <w:rFonts w:ascii="Calibri" w:hAnsi="Calibri" w:cs="Calibri"/>
              </w:rPr>
            </w:pPr>
            <w:r w:rsidRPr="00913433">
              <w:rPr>
                <w:rFonts w:ascii="Calibri" w:hAnsi="Calibri" w:cs="Calibri"/>
              </w:rPr>
              <w:t>President Role Agreed</w:t>
            </w:r>
          </w:p>
          <w:p w:rsidR="0032054C" w:rsidRPr="00913433" w:rsidRDefault="0032054C" w:rsidP="00913433">
            <w:pPr>
              <w:pStyle w:val="ListParagraph"/>
              <w:numPr>
                <w:ilvl w:val="0"/>
                <w:numId w:val="44"/>
              </w:numPr>
              <w:rPr>
                <w:rFonts w:ascii="Calibri" w:hAnsi="Calibri" w:cs="Calibri"/>
              </w:rPr>
            </w:pPr>
            <w:r w:rsidRPr="00913433">
              <w:rPr>
                <w:rFonts w:ascii="Calibri" w:hAnsi="Calibri" w:cs="Calibri"/>
              </w:rPr>
              <w:t>Coach Cymru funding – to be discussed later in meeting</w:t>
            </w:r>
          </w:p>
          <w:p w:rsidR="00913433" w:rsidRDefault="00913433" w:rsidP="0032054C">
            <w:pPr>
              <w:rPr>
                <w:rFonts w:ascii="Calibri" w:hAnsi="Calibri" w:cs="Calibri"/>
                <w:sz w:val="20"/>
                <w:szCs w:val="20"/>
              </w:rPr>
            </w:pPr>
          </w:p>
          <w:p w:rsidR="00913433" w:rsidRPr="00913433" w:rsidRDefault="0032054C" w:rsidP="00913433">
            <w:pPr>
              <w:pStyle w:val="ListParagraph"/>
              <w:numPr>
                <w:ilvl w:val="0"/>
                <w:numId w:val="44"/>
              </w:numPr>
              <w:rPr>
                <w:rFonts w:ascii="Calibri" w:hAnsi="Calibri" w:cs="Calibri"/>
              </w:rPr>
            </w:pPr>
            <w:r w:rsidRPr="00913433">
              <w:rPr>
                <w:rFonts w:ascii="Calibri" w:hAnsi="Calibri" w:cs="Calibri"/>
                <w:b/>
              </w:rPr>
              <w:t xml:space="preserve">Partnership Agreement </w:t>
            </w:r>
            <w:r w:rsidR="006A749D" w:rsidRPr="00913433">
              <w:rPr>
                <w:rFonts w:ascii="Calibri" w:hAnsi="Calibri" w:cs="Calibri"/>
                <w:b/>
              </w:rPr>
              <w:t>(PA)</w:t>
            </w:r>
          </w:p>
          <w:p w:rsidR="00913433" w:rsidRDefault="00913433" w:rsidP="0032054C">
            <w:pPr>
              <w:rPr>
                <w:rFonts w:ascii="Calibri" w:hAnsi="Calibri" w:cs="Calibri"/>
                <w:sz w:val="20"/>
                <w:szCs w:val="20"/>
              </w:rPr>
            </w:pPr>
          </w:p>
          <w:p w:rsidR="0032054C" w:rsidRDefault="00913433" w:rsidP="0032054C">
            <w:pPr>
              <w:rPr>
                <w:rFonts w:ascii="Calibri" w:hAnsi="Calibri" w:cs="Calibri"/>
                <w:sz w:val="20"/>
                <w:szCs w:val="20"/>
              </w:rPr>
            </w:pPr>
            <w:r>
              <w:rPr>
                <w:rFonts w:ascii="Calibri" w:hAnsi="Calibri" w:cs="Calibri"/>
                <w:sz w:val="20"/>
                <w:szCs w:val="20"/>
              </w:rPr>
              <w:t>This was</w:t>
            </w:r>
            <w:r w:rsidR="0032054C">
              <w:rPr>
                <w:rFonts w:ascii="Calibri" w:hAnsi="Calibri" w:cs="Calibri"/>
                <w:sz w:val="20"/>
                <w:szCs w:val="20"/>
              </w:rPr>
              <w:t xml:space="preserve"> submitted on time to Sport Wales (SW)</w:t>
            </w:r>
          </w:p>
          <w:p w:rsidR="0032054C" w:rsidRDefault="0032054C" w:rsidP="0032054C">
            <w:pPr>
              <w:rPr>
                <w:rFonts w:ascii="Calibri" w:hAnsi="Calibri" w:cs="Calibri"/>
                <w:sz w:val="20"/>
                <w:szCs w:val="20"/>
              </w:rPr>
            </w:pPr>
          </w:p>
          <w:p w:rsidR="0032054C" w:rsidRDefault="0032054C" w:rsidP="0032054C">
            <w:pPr>
              <w:rPr>
                <w:rFonts w:ascii="Calibri" w:hAnsi="Calibri" w:cs="Calibri"/>
                <w:sz w:val="20"/>
                <w:szCs w:val="20"/>
              </w:rPr>
            </w:pPr>
            <w:r>
              <w:rPr>
                <w:rFonts w:ascii="Calibri" w:hAnsi="Calibri" w:cs="Calibri"/>
                <w:sz w:val="20"/>
                <w:szCs w:val="20"/>
              </w:rPr>
              <w:t xml:space="preserve">BL handed to ML  the NGB Investment Agreement  - Revised Offer letter </w:t>
            </w:r>
            <w:r w:rsidR="00D504A3">
              <w:rPr>
                <w:rFonts w:ascii="Calibri" w:hAnsi="Calibri" w:cs="Calibri"/>
                <w:sz w:val="20"/>
                <w:szCs w:val="20"/>
              </w:rPr>
              <w:t>dated 17</w:t>
            </w:r>
            <w:r w:rsidR="00D504A3" w:rsidRPr="00D504A3">
              <w:rPr>
                <w:rFonts w:ascii="Calibri" w:hAnsi="Calibri" w:cs="Calibri"/>
                <w:sz w:val="20"/>
                <w:szCs w:val="20"/>
                <w:vertAlign w:val="superscript"/>
              </w:rPr>
              <w:t>th</w:t>
            </w:r>
            <w:r w:rsidR="00D504A3">
              <w:rPr>
                <w:rFonts w:ascii="Calibri" w:hAnsi="Calibri" w:cs="Calibri"/>
                <w:sz w:val="20"/>
                <w:szCs w:val="20"/>
              </w:rPr>
              <w:t xml:space="preserve"> December 2012, </w:t>
            </w:r>
            <w:r w:rsidR="00A05DAB">
              <w:rPr>
                <w:rFonts w:ascii="Calibri" w:hAnsi="Calibri" w:cs="Calibri"/>
                <w:sz w:val="20"/>
                <w:szCs w:val="20"/>
              </w:rPr>
              <w:t>from SW which identified the</w:t>
            </w:r>
            <w:r>
              <w:rPr>
                <w:rFonts w:ascii="Calibri" w:hAnsi="Calibri" w:cs="Calibri"/>
                <w:sz w:val="20"/>
                <w:szCs w:val="20"/>
              </w:rPr>
              <w:t xml:space="preserve"> revised offer of £173,500 for 1</w:t>
            </w:r>
            <w:r w:rsidRPr="0032054C">
              <w:rPr>
                <w:rFonts w:ascii="Calibri" w:hAnsi="Calibri" w:cs="Calibri"/>
                <w:sz w:val="20"/>
                <w:szCs w:val="20"/>
                <w:vertAlign w:val="superscript"/>
              </w:rPr>
              <w:t>st</w:t>
            </w:r>
            <w:r>
              <w:rPr>
                <w:rFonts w:ascii="Calibri" w:hAnsi="Calibri" w:cs="Calibri"/>
                <w:sz w:val="20"/>
                <w:szCs w:val="20"/>
              </w:rPr>
              <w:t xml:space="preserve">April 2012 -31 March 2013.  </w:t>
            </w:r>
          </w:p>
          <w:p w:rsidR="00D504A3" w:rsidRDefault="00D504A3" w:rsidP="0032054C">
            <w:pPr>
              <w:rPr>
                <w:rFonts w:ascii="Calibri" w:hAnsi="Calibri" w:cs="Calibri"/>
                <w:sz w:val="20"/>
                <w:szCs w:val="20"/>
              </w:rPr>
            </w:pPr>
          </w:p>
          <w:p w:rsidR="00BF3217" w:rsidRDefault="00D504A3" w:rsidP="0032054C">
            <w:pPr>
              <w:rPr>
                <w:rFonts w:ascii="Calibri" w:hAnsi="Calibri" w:cs="Calibri"/>
                <w:sz w:val="20"/>
                <w:szCs w:val="20"/>
              </w:rPr>
            </w:pPr>
            <w:r>
              <w:rPr>
                <w:rFonts w:ascii="Calibri" w:hAnsi="Calibri" w:cs="Calibri"/>
                <w:sz w:val="20"/>
                <w:szCs w:val="20"/>
              </w:rPr>
              <w:t>ML invited WT to discuss the Performance funding.  WT discussed the £95,500 funding from SW for WT to develop athletes for the BTF Pathway and to achieve medal success in the CWG</w:t>
            </w:r>
            <w:r w:rsidR="00A70157">
              <w:rPr>
                <w:rFonts w:ascii="Calibri" w:hAnsi="Calibri" w:cs="Calibri"/>
                <w:sz w:val="20"/>
                <w:szCs w:val="20"/>
              </w:rPr>
              <w:t xml:space="preserve"> (also includes Performance staff salary and coaching)</w:t>
            </w:r>
            <w:r>
              <w:rPr>
                <w:rFonts w:ascii="Calibri" w:hAnsi="Calibri" w:cs="Calibri"/>
                <w:sz w:val="20"/>
                <w:szCs w:val="20"/>
              </w:rPr>
              <w:t xml:space="preserve">.  </w:t>
            </w:r>
          </w:p>
          <w:p w:rsidR="00BF3217" w:rsidRDefault="00BF3217" w:rsidP="0032054C">
            <w:pPr>
              <w:rPr>
                <w:rFonts w:ascii="Calibri" w:hAnsi="Calibri" w:cs="Calibri"/>
                <w:sz w:val="20"/>
                <w:szCs w:val="20"/>
              </w:rPr>
            </w:pPr>
          </w:p>
          <w:p w:rsidR="00D504A3" w:rsidRDefault="00D504A3" w:rsidP="0032054C">
            <w:pPr>
              <w:rPr>
                <w:rFonts w:ascii="Calibri" w:hAnsi="Calibri" w:cs="Calibri"/>
                <w:sz w:val="20"/>
                <w:szCs w:val="20"/>
              </w:rPr>
            </w:pPr>
            <w:r>
              <w:rPr>
                <w:rFonts w:ascii="Calibri" w:hAnsi="Calibri" w:cs="Calibri"/>
                <w:sz w:val="20"/>
                <w:szCs w:val="20"/>
              </w:rPr>
              <w:t xml:space="preserve">WT and RB had met with Joanne Nicholas (SW) to discuss the funding </w:t>
            </w:r>
            <w:r w:rsidR="00A05DAB">
              <w:rPr>
                <w:rFonts w:ascii="Calibri" w:hAnsi="Calibri" w:cs="Calibri"/>
                <w:sz w:val="20"/>
                <w:szCs w:val="20"/>
              </w:rPr>
              <w:t>‘</w:t>
            </w:r>
            <w:r>
              <w:rPr>
                <w:rFonts w:ascii="Calibri" w:hAnsi="Calibri" w:cs="Calibri"/>
                <w:sz w:val="20"/>
                <w:szCs w:val="20"/>
              </w:rPr>
              <w:t>pots</w:t>
            </w:r>
            <w:r w:rsidR="00A05DAB">
              <w:rPr>
                <w:rFonts w:ascii="Calibri" w:hAnsi="Calibri" w:cs="Calibri"/>
                <w:sz w:val="20"/>
                <w:szCs w:val="20"/>
              </w:rPr>
              <w:t>’. T</w:t>
            </w:r>
            <w:r>
              <w:rPr>
                <w:rFonts w:ascii="Calibri" w:hAnsi="Calibri" w:cs="Calibri"/>
                <w:sz w:val="20"/>
                <w:szCs w:val="20"/>
              </w:rPr>
              <w:t xml:space="preserve">he movement of funding from Lottery to Exchequer identified funds </w:t>
            </w:r>
            <w:r w:rsidR="00A05DAB">
              <w:rPr>
                <w:rFonts w:ascii="Calibri" w:hAnsi="Calibri" w:cs="Calibri"/>
                <w:sz w:val="20"/>
                <w:szCs w:val="20"/>
              </w:rPr>
              <w:t>for the Development Manager position which</w:t>
            </w:r>
            <w:r>
              <w:rPr>
                <w:rFonts w:ascii="Calibri" w:hAnsi="Calibri" w:cs="Calibri"/>
                <w:sz w:val="20"/>
                <w:szCs w:val="20"/>
              </w:rPr>
              <w:t xml:space="preserve"> </w:t>
            </w:r>
            <w:r w:rsidR="00A05DAB">
              <w:rPr>
                <w:rFonts w:ascii="Calibri" w:hAnsi="Calibri" w:cs="Calibri"/>
                <w:sz w:val="20"/>
                <w:szCs w:val="20"/>
              </w:rPr>
              <w:t>increased the</w:t>
            </w:r>
            <w:r>
              <w:rPr>
                <w:rFonts w:ascii="Calibri" w:hAnsi="Calibri" w:cs="Calibri"/>
                <w:sz w:val="20"/>
                <w:szCs w:val="20"/>
              </w:rPr>
              <w:t xml:space="preserve"> Pe</w:t>
            </w:r>
            <w:r w:rsidR="00A70157">
              <w:rPr>
                <w:rFonts w:ascii="Calibri" w:hAnsi="Calibri" w:cs="Calibri"/>
                <w:sz w:val="20"/>
                <w:szCs w:val="20"/>
              </w:rPr>
              <w:t>r</w:t>
            </w:r>
            <w:r>
              <w:rPr>
                <w:rFonts w:ascii="Calibri" w:hAnsi="Calibri" w:cs="Calibri"/>
                <w:sz w:val="20"/>
                <w:szCs w:val="20"/>
              </w:rPr>
              <w:t xml:space="preserve">formance budget.  SW </w:t>
            </w:r>
            <w:r w:rsidR="00A70157">
              <w:rPr>
                <w:rFonts w:ascii="Calibri" w:hAnsi="Calibri" w:cs="Calibri"/>
                <w:sz w:val="20"/>
                <w:szCs w:val="20"/>
              </w:rPr>
              <w:t>was</w:t>
            </w:r>
            <w:r>
              <w:rPr>
                <w:rFonts w:ascii="Calibri" w:hAnsi="Calibri" w:cs="Calibri"/>
                <w:sz w:val="20"/>
                <w:szCs w:val="20"/>
              </w:rPr>
              <w:t xml:space="preserve"> explicit in the fact that </w:t>
            </w:r>
            <w:r>
              <w:rPr>
                <w:rFonts w:ascii="Calibri" w:hAnsi="Calibri" w:cs="Calibri"/>
                <w:sz w:val="20"/>
                <w:szCs w:val="20"/>
              </w:rPr>
              <w:lastRenderedPageBreak/>
              <w:t>this was for Performance only and could not be used for any other WT requirements including Development needs.</w:t>
            </w:r>
          </w:p>
          <w:p w:rsidR="00D504A3" w:rsidRDefault="00D504A3" w:rsidP="0032054C">
            <w:pPr>
              <w:rPr>
                <w:rFonts w:ascii="Calibri" w:hAnsi="Calibri" w:cs="Calibri"/>
                <w:sz w:val="20"/>
                <w:szCs w:val="20"/>
              </w:rPr>
            </w:pPr>
          </w:p>
          <w:p w:rsidR="00D504A3" w:rsidRDefault="00D504A3" w:rsidP="00A70157">
            <w:pPr>
              <w:rPr>
                <w:rFonts w:ascii="Calibri" w:hAnsi="Calibri" w:cs="Calibri"/>
                <w:sz w:val="20"/>
                <w:szCs w:val="20"/>
              </w:rPr>
            </w:pPr>
            <w:r>
              <w:rPr>
                <w:rFonts w:ascii="Calibri" w:hAnsi="Calibri" w:cs="Calibri"/>
                <w:sz w:val="20"/>
                <w:szCs w:val="20"/>
              </w:rPr>
              <w:t>The Board agreed that although some progress had been made in identifying the funds available from SW</w:t>
            </w:r>
            <w:r w:rsidR="00A05DAB">
              <w:rPr>
                <w:rFonts w:ascii="Calibri" w:hAnsi="Calibri" w:cs="Calibri"/>
                <w:sz w:val="20"/>
                <w:szCs w:val="20"/>
              </w:rPr>
              <w:t>,</w:t>
            </w:r>
            <w:r>
              <w:rPr>
                <w:rFonts w:ascii="Calibri" w:hAnsi="Calibri" w:cs="Calibri"/>
                <w:sz w:val="20"/>
                <w:szCs w:val="20"/>
              </w:rPr>
              <w:t xml:space="preserve"> and the way they were configured</w:t>
            </w:r>
            <w:r w:rsidR="00A05DAB">
              <w:rPr>
                <w:rFonts w:ascii="Calibri" w:hAnsi="Calibri" w:cs="Calibri"/>
                <w:sz w:val="20"/>
                <w:szCs w:val="20"/>
              </w:rPr>
              <w:t>,</w:t>
            </w:r>
            <w:r>
              <w:rPr>
                <w:rFonts w:ascii="Calibri" w:hAnsi="Calibri" w:cs="Calibri"/>
                <w:sz w:val="20"/>
                <w:szCs w:val="20"/>
              </w:rPr>
              <w:t xml:space="preserve"> </w:t>
            </w:r>
            <w:r w:rsidR="00A05DAB">
              <w:rPr>
                <w:rFonts w:ascii="Calibri" w:hAnsi="Calibri" w:cs="Calibri"/>
                <w:sz w:val="20"/>
                <w:szCs w:val="20"/>
              </w:rPr>
              <w:t>that</w:t>
            </w:r>
            <w:r>
              <w:rPr>
                <w:rFonts w:ascii="Calibri" w:hAnsi="Calibri" w:cs="Calibri"/>
                <w:sz w:val="20"/>
                <w:szCs w:val="20"/>
              </w:rPr>
              <w:t xml:space="preserve"> greater detail was required.  </w:t>
            </w:r>
            <w:r w:rsidR="00A70157">
              <w:rPr>
                <w:rFonts w:ascii="Calibri" w:hAnsi="Calibri" w:cs="Calibri"/>
                <w:sz w:val="20"/>
                <w:szCs w:val="20"/>
              </w:rPr>
              <w:t>The</w:t>
            </w:r>
            <w:r>
              <w:rPr>
                <w:rFonts w:ascii="Calibri" w:hAnsi="Calibri" w:cs="Calibri"/>
                <w:sz w:val="20"/>
                <w:szCs w:val="20"/>
              </w:rPr>
              <w:t xml:space="preserve"> budget needed reconfiguring into clearly identifiable ‘pots’</w:t>
            </w:r>
            <w:r w:rsidR="00A70157">
              <w:rPr>
                <w:rFonts w:ascii="Calibri" w:hAnsi="Calibri" w:cs="Calibri"/>
                <w:sz w:val="20"/>
                <w:szCs w:val="20"/>
              </w:rPr>
              <w:t>, from clearly identifiable funds and for clearly identifiable purpose.  Once this was achieved there would be a greater transparency and the budget could be reported against on a monthly basis.</w:t>
            </w:r>
          </w:p>
          <w:p w:rsidR="00A70157" w:rsidRDefault="00A70157" w:rsidP="00A70157">
            <w:pPr>
              <w:rPr>
                <w:rFonts w:ascii="Calibri" w:hAnsi="Calibri" w:cs="Calibri"/>
                <w:sz w:val="20"/>
                <w:szCs w:val="20"/>
              </w:rPr>
            </w:pPr>
          </w:p>
          <w:p w:rsidR="00BF3217" w:rsidRDefault="00A70157" w:rsidP="00A70157">
            <w:pPr>
              <w:rPr>
                <w:rFonts w:ascii="Calibri" w:hAnsi="Calibri" w:cs="Calibri"/>
                <w:sz w:val="20"/>
                <w:szCs w:val="20"/>
              </w:rPr>
            </w:pPr>
            <w:r>
              <w:rPr>
                <w:rFonts w:ascii="Calibri" w:hAnsi="Calibri" w:cs="Calibri"/>
                <w:sz w:val="20"/>
                <w:szCs w:val="20"/>
              </w:rPr>
              <w:t xml:space="preserve">PW discussed his request for a </w:t>
            </w:r>
            <w:r w:rsidR="006A749D">
              <w:rPr>
                <w:rFonts w:ascii="Calibri" w:hAnsi="Calibri" w:cs="Calibri"/>
                <w:sz w:val="20"/>
                <w:szCs w:val="20"/>
              </w:rPr>
              <w:t>modest</w:t>
            </w:r>
            <w:r>
              <w:rPr>
                <w:rFonts w:ascii="Calibri" w:hAnsi="Calibri" w:cs="Calibri"/>
                <w:sz w:val="20"/>
                <w:szCs w:val="20"/>
              </w:rPr>
              <w:t xml:space="preserve"> budget to cover Development </w:t>
            </w:r>
            <w:r w:rsidR="00A05DAB">
              <w:rPr>
                <w:rFonts w:ascii="Calibri" w:hAnsi="Calibri" w:cs="Calibri"/>
                <w:sz w:val="20"/>
                <w:szCs w:val="20"/>
              </w:rPr>
              <w:t>a</w:t>
            </w:r>
            <w:r>
              <w:rPr>
                <w:rFonts w:ascii="Calibri" w:hAnsi="Calibri" w:cs="Calibri"/>
                <w:sz w:val="20"/>
                <w:szCs w:val="20"/>
              </w:rPr>
              <w:t xml:space="preserve">ctivities.  He said although this seemed a small request it was important </w:t>
            </w:r>
            <w:r w:rsidR="00A05DAB">
              <w:rPr>
                <w:rFonts w:ascii="Calibri" w:hAnsi="Calibri" w:cs="Calibri"/>
                <w:sz w:val="20"/>
                <w:szCs w:val="20"/>
              </w:rPr>
              <w:t xml:space="preserve">to stress that the Development team had </w:t>
            </w:r>
            <w:r>
              <w:rPr>
                <w:rFonts w:ascii="Calibri" w:hAnsi="Calibri" w:cs="Calibri"/>
                <w:sz w:val="20"/>
                <w:szCs w:val="20"/>
              </w:rPr>
              <w:t>many regionally available grants and funding which they could direct Clubs and organisations towards to bolster the overall accessible monies.   It was viewed as an important role of the</w:t>
            </w:r>
            <w:r w:rsidR="006A749D">
              <w:rPr>
                <w:rFonts w:ascii="Calibri" w:hAnsi="Calibri" w:cs="Calibri"/>
                <w:sz w:val="20"/>
                <w:szCs w:val="20"/>
              </w:rPr>
              <w:t>,</w:t>
            </w:r>
            <w:r>
              <w:rPr>
                <w:rFonts w:ascii="Calibri" w:hAnsi="Calibri" w:cs="Calibri"/>
                <w:sz w:val="20"/>
                <w:szCs w:val="20"/>
              </w:rPr>
              <w:t xml:space="preserve"> to be appointed</w:t>
            </w:r>
            <w:r w:rsidR="006A749D">
              <w:rPr>
                <w:rFonts w:ascii="Calibri" w:hAnsi="Calibri" w:cs="Calibri"/>
                <w:sz w:val="20"/>
                <w:szCs w:val="20"/>
              </w:rPr>
              <w:t>,</w:t>
            </w:r>
            <w:r>
              <w:rPr>
                <w:rFonts w:ascii="Calibri" w:hAnsi="Calibri" w:cs="Calibri"/>
                <w:sz w:val="20"/>
                <w:szCs w:val="20"/>
              </w:rPr>
              <w:t xml:space="preserve"> Development Manager to </w:t>
            </w:r>
            <w:r w:rsidR="00BF3217">
              <w:rPr>
                <w:rFonts w:ascii="Calibri" w:hAnsi="Calibri" w:cs="Calibri"/>
                <w:sz w:val="20"/>
                <w:szCs w:val="20"/>
              </w:rPr>
              <w:t xml:space="preserve">act as a financing catalyst and </w:t>
            </w:r>
            <w:r>
              <w:rPr>
                <w:rFonts w:ascii="Calibri" w:hAnsi="Calibri" w:cs="Calibri"/>
                <w:sz w:val="20"/>
                <w:szCs w:val="20"/>
              </w:rPr>
              <w:t>a</w:t>
            </w:r>
            <w:r w:rsidR="006A749D">
              <w:rPr>
                <w:rFonts w:ascii="Calibri" w:hAnsi="Calibri" w:cs="Calibri"/>
                <w:sz w:val="20"/>
                <w:szCs w:val="20"/>
              </w:rPr>
              <w:t>ssist clubs in the awareness/</w:t>
            </w:r>
            <w:r>
              <w:rPr>
                <w:rFonts w:ascii="Calibri" w:hAnsi="Calibri" w:cs="Calibri"/>
                <w:sz w:val="20"/>
                <w:szCs w:val="20"/>
              </w:rPr>
              <w:t xml:space="preserve"> application </w:t>
            </w:r>
            <w:r w:rsidR="006A749D">
              <w:rPr>
                <w:rFonts w:ascii="Calibri" w:hAnsi="Calibri" w:cs="Calibri"/>
                <w:sz w:val="20"/>
                <w:szCs w:val="20"/>
              </w:rPr>
              <w:t>of these funds.</w:t>
            </w:r>
            <w:r w:rsidR="00BF3217">
              <w:rPr>
                <w:rFonts w:ascii="Calibri" w:hAnsi="Calibri" w:cs="Calibri"/>
                <w:sz w:val="20"/>
                <w:szCs w:val="20"/>
              </w:rPr>
              <w:t xml:space="preserve"> ML had identified an initial budget of £5,000 for development as requested by PW. This could be reviewed and adjusted in the future</w:t>
            </w:r>
          </w:p>
          <w:p w:rsidR="006A749D" w:rsidRDefault="006A749D" w:rsidP="00A70157">
            <w:pPr>
              <w:rPr>
                <w:rFonts w:ascii="Calibri" w:hAnsi="Calibri" w:cs="Calibri"/>
                <w:sz w:val="20"/>
                <w:szCs w:val="20"/>
              </w:rPr>
            </w:pPr>
          </w:p>
          <w:p w:rsidR="006A749D" w:rsidRDefault="006A749D" w:rsidP="00A70157">
            <w:pPr>
              <w:rPr>
                <w:rFonts w:ascii="Calibri" w:hAnsi="Calibri" w:cs="Calibri"/>
                <w:sz w:val="20"/>
                <w:szCs w:val="20"/>
              </w:rPr>
            </w:pPr>
            <w:r>
              <w:rPr>
                <w:rFonts w:ascii="Calibri" w:hAnsi="Calibri" w:cs="Calibri"/>
                <w:sz w:val="20"/>
                <w:szCs w:val="20"/>
              </w:rPr>
              <w:t>PW noted that Coaching Courses Level 1 and 2 were generally considered under the role of Development but Level 3 moved across to Performance.  Currently there was no higher course offered in Triathlon than Level 3.</w:t>
            </w:r>
          </w:p>
          <w:p w:rsidR="006A749D" w:rsidRDefault="006A749D" w:rsidP="00A70157">
            <w:pPr>
              <w:rPr>
                <w:rFonts w:ascii="Calibri" w:hAnsi="Calibri" w:cs="Calibri"/>
                <w:sz w:val="20"/>
                <w:szCs w:val="20"/>
              </w:rPr>
            </w:pPr>
          </w:p>
          <w:p w:rsidR="006A749D" w:rsidRDefault="006A749D" w:rsidP="00A903D8">
            <w:pPr>
              <w:rPr>
                <w:rFonts w:ascii="Calibri" w:hAnsi="Calibri" w:cs="Calibri"/>
                <w:sz w:val="20"/>
                <w:szCs w:val="20"/>
              </w:rPr>
            </w:pPr>
            <w:r>
              <w:rPr>
                <w:rFonts w:ascii="Calibri" w:hAnsi="Calibri" w:cs="Calibri"/>
                <w:sz w:val="20"/>
                <w:szCs w:val="20"/>
              </w:rPr>
              <w:t xml:space="preserve">With regards membership figures the PA agreement identified a figure of approx 1000 members by the end of the four year period.  </w:t>
            </w:r>
            <w:r w:rsidR="009905FC">
              <w:rPr>
                <w:rFonts w:ascii="Calibri" w:hAnsi="Calibri" w:cs="Calibri"/>
                <w:sz w:val="20"/>
                <w:szCs w:val="20"/>
              </w:rPr>
              <w:t>SW had</w:t>
            </w:r>
            <w:r w:rsidR="00BF3217">
              <w:rPr>
                <w:rFonts w:ascii="Calibri" w:hAnsi="Calibri" w:cs="Calibri"/>
                <w:sz w:val="20"/>
                <w:szCs w:val="20"/>
              </w:rPr>
              <w:t xml:space="preserve"> indicated that a target </w:t>
            </w:r>
            <w:r>
              <w:rPr>
                <w:rFonts w:ascii="Calibri" w:hAnsi="Calibri" w:cs="Calibri"/>
                <w:sz w:val="20"/>
                <w:szCs w:val="20"/>
              </w:rPr>
              <w:t>figure of 2000 given the high participation numbers in Triathlon in Wales</w:t>
            </w:r>
            <w:r w:rsidR="00BF3217">
              <w:rPr>
                <w:rFonts w:ascii="Calibri" w:hAnsi="Calibri" w:cs="Calibri"/>
                <w:sz w:val="20"/>
                <w:szCs w:val="20"/>
              </w:rPr>
              <w:t xml:space="preserve"> would </w:t>
            </w:r>
            <w:r w:rsidR="009905FC">
              <w:rPr>
                <w:rFonts w:ascii="Calibri" w:hAnsi="Calibri" w:cs="Calibri"/>
                <w:sz w:val="20"/>
                <w:szCs w:val="20"/>
              </w:rPr>
              <w:t>be ambitious</w:t>
            </w:r>
            <w:r w:rsidR="00BF3217">
              <w:rPr>
                <w:rFonts w:ascii="Calibri" w:hAnsi="Calibri" w:cs="Calibri"/>
                <w:sz w:val="20"/>
                <w:szCs w:val="20"/>
              </w:rPr>
              <w:t xml:space="preserve"> but achievable</w:t>
            </w:r>
            <w:r>
              <w:rPr>
                <w:rFonts w:ascii="Calibri" w:hAnsi="Calibri" w:cs="Calibri"/>
                <w:sz w:val="20"/>
                <w:szCs w:val="20"/>
              </w:rPr>
              <w:t>.  It was generally agreed that this was an obtainable figure and that membership increase was an important target for WT going forward.</w:t>
            </w:r>
          </w:p>
          <w:p w:rsidR="00A903D8" w:rsidRDefault="00A903D8" w:rsidP="00A903D8">
            <w:pPr>
              <w:rPr>
                <w:rFonts w:ascii="Calibri" w:hAnsi="Calibri" w:cs="Calibri"/>
                <w:sz w:val="20"/>
                <w:szCs w:val="20"/>
              </w:rPr>
            </w:pPr>
          </w:p>
          <w:p w:rsidR="006A749D" w:rsidRDefault="006A749D" w:rsidP="00A70157">
            <w:pPr>
              <w:rPr>
                <w:rFonts w:ascii="Calibri" w:hAnsi="Calibri" w:cs="Calibri"/>
                <w:sz w:val="20"/>
                <w:szCs w:val="20"/>
              </w:rPr>
            </w:pPr>
            <w:r>
              <w:rPr>
                <w:rFonts w:ascii="Calibri" w:hAnsi="Calibri" w:cs="Calibri"/>
                <w:sz w:val="20"/>
                <w:szCs w:val="20"/>
              </w:rPr>
              <w:t>TR discussed the requirement of resources to enable a trained</w:t>
            </w:r>
            <w:r w:rsidR="00BF3217">
              <w:rPr>
                <w:rFonts w:ascii="Calibri" w:hAnsi="Calibri" w:cs="Calibri"/>
                <w:sz w:val="20"/>
                <w:szCs w:val="20"/>
              </w:rPr>
              <w:t xml:space="preserve"> and professionally </w:t>
            </w:r>
            <w:r>
              <w:rPr>
                <w:rFonts w:ascii="Calibri" w:hAnsi="Calibri" w:cs="Calibri"/>
                <w:sz w:val="20"/>
                <w:szCs w:val="20"/>
              </w:rPr>
              <w:t>kitted out team of Welsh Officials.  T</w:t>
            </w:r>
            <w:r w:rsidR="00913433">
              <w:rPr>
                <w:rFonts w:ascii="Calibri" w:hAnsi="Calibri" w:cs="Calibri"/>
                <w:sz w:val="20"/>
                <w:szCs w:val="20"/>
              </w:rPr>
              <w:t>R to identify and cost these requirements.</w:t>
            </w:r>
          </w:p>
          <w:p w:rsidR="00913433" w:rsidRDefault="00913433" w:rsidP="00A70157">
            <w:pPr>
              <w:rPr>
                <w:rFonts w:ascii="Calibri" w:hAnsi="Calibri" w:cs="Calibri"/>
                <w:sz w:val="20"/>
                <w:szCs w:val="20"/>
              </w:rPr>
            </w:pPr>
          </w:p>
          <w:p w:rsidR="00913433" w:rsidRPr="00913433" w:rsidRDefault="00913433" w:rsidP="00913433">
            <w:pPr>
              <w:pStyle w:val="ListParagraph"/>
              <w:numPr>
                <w:ilvl w:val="0"/>
                <w:numId w:val="44"/>
              </w:numPr>
              <w:rPr>
                <w:rFonts w:ascii="Calibri" w:hAnsi="Calibri" w:cs="Calibri"/>
                <w:b/>
              </w:rPr>
            </w:pPr>
            <w:r w:rsidRPr="00913433">
              <w:rPr>
                <w:rFonts w:ascii="Calibri" w:hAnsi="Calibri" w:cs="Calibri"/>
                <w:b/>
              </w:rPr>
              <w:t>Performance Plan (</w:t>
            </w:r>
            <w:r w:rsidR="00CE6607">
              <w:rPr>
                <w:rFonts w:ascii="Calibri" w:hAnsi="Calibri" w:cs="Calibri"/>
                <w:b/>
              </w:rPr>
              <w:t xml:space="preserve">doc </w:t>
            </w:r>
            <w:r w:rsidRPr="00913433">
              <w:rPr>
                <w:rFonts w:ascii="Calibri" w:hAnsi="Calibri" w:cs="Calibri"/>
                <w:b/>
              </w:rPr>
              <w:t>attached)</w:t>
            </w:r>
          </w:p>
          <w:p w:rsidR="006A749D" w:rsidRDefault="006A749D" w:rsidP="00A70157">
            <w:pPr>
              <w:rPr>
                <w:rFonts w:ascii="Calibri" w:hAnsi="Calibri" w:cs="Calibri"/>
                <w:sz w:val="20"/>
                <w:szCs w:val="20"/>
              </w:rPr>
            </w:pPr>
          </w:p>
          <w:p w:rsidR="00913433" w:rsidRDefault="00913433" w:rsidP="00A70157">
            <w:pPr>
              <w:rPr>
                <w:rFonts w:ascii="Calibri" w:hAnsi="Calibri" w:cs="Calibri"/>
                <w:sz w:val="20"/>
                <w:szCs w:val="20"/>
              </w:rPr>
            </w:pPr>
            <w:r>
              <w:rPr>
                <w:rFonts w:ascii="Calibri" w:hAnsi="Calibri" w:cs="Calibri"/>
                <w:sz w:val="20"/>
                <w:szCs w:val="20"/>
              </w:rPr>
              <w:t>WT introduc</w:t>
            </w:r>
            <w:r w:rsidR="00BD7D64">
              <w:rPr>
                <w:rFonts w:ascii="Calibri" w:hAnsi="Calibri" w:cs="Calibri"/>
                <w:sz w:val="20"/>
                <w:szCs w:val="20"/>
              </w:rPr>
              <w:t>ed the Performance Operational P</w:t>
            </w:r>
            <w:r>
              <w:rPr>
                <w:rFonts w:ascii="Calibri" w:hAnsi="Calibri" w:cs="Calibri"/>
                <w:sz w:val="20"/>
                <w:szCs w:val="20"/>
              </w:rPr>
              <w:t>lan drafted by RB.  He was in broad agreement with the plan.</w:t>
            </w:r>
          </w:p>
          <w:p w:rsidR="00913433" w:rsidRDefault="00913433" w:rsidP="00A70157">
            <w:pPr>
              <w:rPr>
                <w:rFonts w:ascii="Calibri" w:hAnsi="Calibri" w:cs="Calibri"/>
                <w:sz w:val="20"/>
                <w:szCs w:val="20"/>
              </w:rPr>
            </w:pPr>
          </w:p>
          <w:p w:rsidR="00A70157" w:rsidRDefault="00913433" w:rsidP="00A70157">
            <w:pPr>
              <w:rPr>
                <w:rFonts w:ascii="Calibri" w:hAnsi="Calibri" w:cs="Calibri"/>
                <w:sz w:val="20"/>
                <w:szCs w:val="20"/>
              </w:rPr>
            </w:pPr>
            <w:r>
              <w:rPr>
                <w:rFonts w:ascii="Calibri" w:hAnsi="Calibri" w:cs="Calibri"/>
                <w:sz w:val="20"/>
                <w:szCs w:val="20"/>
              </w:rPr>
              <w:t xml:space="preserve">The two Welsh female Triathletes Leanda Cave and Helen Jenkins had been identified as Top Tier Athletes on the British Pathway.  </w:t>
            </w:r>
          </w:p>
          <w:p w:rsidR="00913433" w:rsidRDefault="00913433" w:rsidP="00A70157">
            <w:pPr>
              <w:rPr>
                <w:rFonts w:ascii="Calibri" w:hAnsi="Calibri" w:cs="Calibri"/>
                <w:sz w:val="20"/>
                <w:szCs w:val="20"/>
              </w:rPr>
            </w:pPr>
          </w:p>
          <w:p w:rsidR="00913433" w:rsidRDefault="00913433" w:rsidP="00A70157">
            <w:pPr>
              <w:rPr>
                <w:rFonts w:ascii="Calibri" w:hAnsi="Calibri" w:cs="Calibri"/>
                <w:sz w:val="20"/>
                <w:szCs w:val="20"/>
              </w:rPr>
            </w:pPr>
            <w:r>
              <w:rPr>
                <w:rFonts w:ascii="Calibri" w:hAnsi="Calibri" w:cs="Calibri"/>
                <w:sz w:val="20"/>
                <w:szCs w:val="20"/>
              </w:rPr>
              <w:t xml:space="preserve">As funding criteria was firmly attached to medal winning athletes WT identified the changing emphasis in RB’s work load and the need for greater integration </w:t>
            </w:r>
            <w:r w:rsidR="00CE6607">
              <w:rPr>
                <w:rFonts w:ascii="Calibri" w:hAnsi="Calibri" w:cs="Calibri"/>
                <w:sz w:val="20"/>
                <w:szCs w:val="20"/>
              </w:rPr>
              <w:t>with the c</w:t>
            </w:r>
            <w:r>
              <w:rPr>
                <w:rFonts w:ascii="Calibri" w:hAnsi="Calibri" w:cs="Calibri"/>
                <w:sz w:val="20"/>
                <w:szCs w:val="20"/>
              </w:rPr>
              <w:t>oaching of Welsh athletes currently studying and training at English Universities.</w:t>
            </w:r>
          </w:p>
          <w:p w:rsidR="00CE6607" w:rsidRDefault="00CE6607" w:rsidP="00A70157">
            <w:pPr>
              <w:rPr>
                <w:rFonts w:ascii="Calibri" w:hAnsi="Calibri" w:cs="Calibri"/>
                <w:sz w:val="20"/>
                <w:szCs w:val="20"/>
              </w:rPr>
            </w:pPr>
          </w:p>
          <w:p w:rsidR="00CE6607" w:rsidRDefault="00CE6607" w:rsidP="00A70157">
            <w:pPr>
              <w:rPr>
                <w:rFonts w:ascii="Calibri" w:hAnsi="Calibri" w:cs="Calibri"/>
                <w:sz w:val="20"/>
                <w:szCs w:val="20"/>
              </w:rPr>
            </w:pPr>
            <w:r>
              <w:rPr>
                <w:rFonts w:ascii="Calibri" w:hAnsi="Calibri" w:cs="Calibri"/>
                <w:sz w:val="20"/>
                <w:szCs w:val="20"/>
              </w:rPr>
              <w:t xml:space="preserve">WT identified the need for a more robust training environment for our better athletes.  There is a need for training ‘hubs’ across Wales </w:t>
            </w:r>
            <w:r>
              <w:rPr>
                <w:rFonts w:ascii="Calibri" w:hAnsi="Calibri" w:cs="Calibri"/>
                <w:sz w:val="20"/>
                <w:szCs w:val="20"/>
              </w:rPr>
              <w:lastRenderedPageBreak/>
              <w:t>to attract and support athletes.  PW identified the facilities and his working relationship within Swansea for exactly this purpose and ML identified the collaboration with the three universities in the Cardiff area.  Similar ‘hubs’ are required in North and west Wales.  MT’s newly established relationship, with Bangor University, is also of great interest.</w:t>
            </w:r>
          </w:p>
          <w:p w:rsidR="00CE6607" w:rsidRDefault="00CE6607" w:rsidP="00A70157">
            <w:pPr>
              <w:rPr>
                <w:rFonts w:ascii="Calibri" w:hAnsi="Calibri" w:cs="Calibri"/>
                <w:sz w:val="20"/>
                <w:szCs w:val="20"/>
              </w:rPr>
            </w:pPr>
          </w:p>
          <w:p w:rsidR="00CE6607" w:rsidRPr="00CE6607" w:rsidRDefault="00CE6607" w:rsidP="00CE6607">
            <w:pPr>
              <w:pStyle w:val="ListParagraph"/>
              <w:numPr>
                <w:ilvl w:val="0"/>
                <w:numId w:val="44"/>
              </w:numPr>
              <w:rPr>
                <w:rFonts w:ascii="Calibri" w:hAnsi="Calibri" w:cs="Calibri"/>
                <w:b/>
              </w:rPr>
            </w:pPr>
            <w:r w:rsidRPr="00CE6607">
              <w:rPr>
                <w:rFonts w:ascii="Calibri" w:hAnsi="Calibri" w:cs="Calibri"/>
                <w:b/>
              </w:rPr>
              <w:t>WT/BTF Management Arrangements (doc attached)</w:t>
            </w:r>
          </w:p>
          <w:p w:rsidR="00CE6607" w:rsidRDefault="00CE6607" w:rsidP="00A70157">
            <w:pPr>
              <w:rPr>
                <w:rFonts w:ascii="Calibri" w:hAnsi="Calibri" w:cs="Calibri"/>
                <w:sz w:val="20"/>
                <w:szCs w:val="20"/>
              </w:rPr>
            </w:pPr>
          </w:p>
          <w:p w:rsidR="00A70157" w:rsidRDefault="00CE6607" w:rsidP="00CE6607">
            <w:pPr>
              <w:rPr>
                <w:rFonts w:ascii="Calibri" w:hAnsi="Calibri" w:cs="Calibri"/>
                <w:sz w:val="20"/>
                <w:szCs w:val="20"/>
              </w:rPr>
            </w:pPr>
            <w:r>
              <w:rPr>
                <w:rFonts w:ascii="Calibri" w:hAnsi="Calibri" w:cs="Calibri"/>
                <w:sz w:val="20"/>
                <w:szCs w:val="20"/>
              </w:rPr>
              <w:t>DK has reviewed the Management Agreement document relating to WT and BTF which exists in draft format.  DK felt she did not have enough information currently to assess the document.</w:t>
            </w:r>
          </w:p>
          <w:p w:rsidR="00CE6607" w:rsidRDefault="00CE6607" w:rsidP="00CE6607">
            <w:pPr>
              <w:rPr>
                <w:rFonts w:ascii="Calibri" w:hAnsi="Calibri" w:cs="Calibri"/>
                <w:sz w:val="20"/>
                <w:szCs w:val="20"/>
              </w:rPr>
            </w:pPr>
          </w:p>
          <w:p w:rsidR="00CE6607" w:rsidRDefault="00CE6607" w:rsidP="00CE6607">
            <w:pPr>
              <w:rPr>
                <w:rFonts w:ascii="Calibri" w:hAnsi="Calibri" w:cs="Calibri"/>
                <w:sz w:val="20"/>
                <w:szCs w:val="20"/>
              </w:rPr>
            </w:pPr>
            <w:r>
              <w:rPr>
                <w:rFonts w:ascii="Calibri" w:hAnsi="Calibri" w:cs="Calibri"/>
                <w:sz w:val="20"/>
                <w:szCs w:val="20"/>
              </w:rPr>
              <w:t>DK to organise a meeting of the GMG to review and discuss the document.</w:t>
            </w:r>
          </w:p>
          <w:p w:rsidR="00CE6607" w:rsidRDefault="00CE6607" w:rsidP="00CE6607">
            <w:pPr>
              <w:rPr>
                <w:rFonts w:ascii="Calibri" w:hAnsi="Calibri" w:cs="Calibri"/>
                <w:sz w:val="20"/>
                <w:szCs w:val="20"/>
              </w:rPr>
            </w:pPr>
          </w:p>
          <w:p w:rsidR="001A686D" w:rsidRPr="001A686D" w:rsidRDefault="001A686D" w:rsidP="00CE6607">
            <w:pPr>
              <w:rPr>
                <w:rFonts w:ascii="Calibri" w:hAnsi="Calibri" w:cs="Calibri"/>
                <w:b/>
                <w:sz w:val="20"/>
                <w:szCs w:val="20"/>
              </w:rPr>
            </w:pPr>
            <w:r w:rsidRPr="001A686D">
              <w:rPr>
                <w:rFonts w:ascii="Calibri" w:hAnsi="Calibri" w:cs="Calibri"/>
                <w:b/>
                <w:sz w:val="20"/>
                <w:szCs w:val="20"/>
              </w:rPr>
              <w:t>Mapping of priorities for 2013</w:t>
            </w:r>
          </w:p>
          <w:p w:rsidR="001A686D" w:rsidRDefault="001A686D" w:rsidP="00CE6607">
            <w:pPr>
              <w:rPr>
                <w:rFonts w:ascii="Calibri" w:hAnsi="Calibri" w:cs="Calibri"/>
                <w:sz w:val="20"/>
                <w:szCs w:val="20"/>
              </w:rPr>
            </w:pPr>
          </w:p>
          <w:p w:rsidR="00E66478" w:rsidRDefault="001A686D" w:rsidP="001A686D">
            <w:pPr>
              <w:rPr>
                <w:rFonts w:ascii="Calibri" w:hAnsi="Calibri" w:cs="Calibri"/>
                <w:sz w:val="20"/>
                <w:szCs w:val="20"/>
              </w:rPr>
            </w:pPr>
            <w:r>
              <w:rPr>
                <w:rFonts w:ascii="Calibri" w:hAnsi="Calibri" w:cs="Calibri"/>
                <w:sz w:val="20"/>
                <w:szCs w:val="20"/>
              </w:rPr>
              <w:t>After consideration of the time</w:t>
            </w:r>
            <w:r w:rsidR="00BD7D64">
              <w:rPr>
                <w:rFonts w:ascii="Calibri" w:hAnsi="Calibri" w:cs="Calibri"/>
                <w:sz w:val="20"/>
                <w:szCs w:val="20"/>
              </w:rPr>
              <w:t>,</w:t>
            </w:r>
            <w:r>
              <w:rPr>
                <w:rFonts w:ascii="Calibri" w:hAnsi="Calibri" w:cs="Calibri"/>
                <w:sz w:val="20"/>
                <w:szCs w:val="20"/>
              </w:rPr>
              <w:t xml:space="preserve"> ML proposed that </w:t>
            </w:r>
            <w:r w:rsidR="00BD7D64">
              <w:rPr>
                <w:rFonts w:ascii="Calibri" w:hAnsi="Calibri" w:cs="Calibri"/>
                <w:sz w:val="20"/>
                <w:szCs w:val="20"/>
              </w:rPr>
              <w:t xml:space="preserve">he emails all the </w:t>
            </w:r>
            <w:r>
              <w:rPr>
                <w:rFonts w:ascii="Calibri" w:hAnsi="Calibri" w:cs="Calibri"/>
                <w:sz w:val="20"/>
                <w:szCs w:val="20"/>
              </w:rPr>
              <w:t>Board Directors</w:t>
            </w:r>
            <w:r w:rsidR="00B32C00">
              <w:rPr>
                <w:rFonts w:ascii="Calibri" w:hAnsi="Calibri" w:cs="Calibri"/>
                <w:sz w:val="20"/>
                <w:szCs w:val="20"/>
              </w:rPr>
              <w:t xml:space="preserve"> to prompt them for a </w:t>
            </w:r>
            <w:r>
              <w:rPr>
                <w:rFonts w:ascii="Calibri" w:hAnsi="Calibri" w:cs="Calibri"/>
                <w:sz w:val="20"/>
                <w:szCs w:val="20"/>
              </w:rPr>
              <w:t xml:space="preserve">list of priorities </w:t>
            </w:r>
            <w:r w:rsidR="00B32C00">
              <w:rPr>
                <w:rFonts w:ascii="Calibri" w:hAnsi="Calibri" w:cs="Calibri"/>
                <w:sz w:val="20"/>
                <w:szCs w:val="20"/>
              </w:rPr>
              <w:t xml:space="preserve">in their area of expertise </w:t>
            </w:r>
            <w:r>
              <w:rPr>
                <w:rFonts w:ascii="Calibri" w:hAnsi="Calibri" w:cs="Calibri"/>
                <w:sz w:val="20"/>
                <w:szCs w:val="20"/>
              </w:rPr>
              <w:t>for 2013.</w:t>
            </w:r>
            <w:r w:rsidR="00E66478">
              <w:rPr>
                <w:rFonts w:ascii="Calibri" w:hAnsi="Calibri" w:cs="Calibri"/>
                <w:sz w:val="20"/>
                <w:szCs w:val="20"/>
              </w:rPr>
              <w:t xml:space="preserve">  </w:t>
            </w:r>
          </w:p>
          <w:p w:rsidR="00E66478" w:rsidRDefault="00E66478" w:rsidP="001A686D">
            <w:pPr>
              <w:rPr>
                <w:rFonts w:ascii="Calibri" w:hAnsi="Calibri" w:cs="Calibri"/>
                <w:sz w:val="20"/>
                <w:szCs w:val="20"/>
              </w:rPr>
            </w:pPr>
          </w:p>
          <w:p w:rsidR="00E66478" w:rsidRPr="0032054C" w:rsidRDefault="00E66478" w:rsidP="00BF3217">
            <w:pPr>
              <w:rPr>
                <w:rFonts w:ascii="Calibri" w:hAnsi="Calibri" w:cs="Calibri"/>
                <w:sz w:val="20"/>
                <w:szCs w:val="20"/>
              </w:rPr>
            </w:pPr>
            <w:r>
              <w:rPr>
                <w:rFonts w:ascii="Calibri" w:hAnsi="Calibri" w:cs="Calibri"/>
                <w:sz w:val="20"/>
                <w:szCs w:val="20"/>
              </w:rPr>
              <w:t xml:space="preserve">ML will </w:t>
            </w:r>
            <w:r w:rsidR="00B32C00">
              <w:rPr>
                <w:rFonts w:ascii="Calibri" w:hAnsi="Calibri" w:cs="Calibri"/>
                <w:sz w:val="20"/>
                <w:szCs w:val="20"/>
              </w:rPr>
              <w:t xml:space="preserve">also </w:t>
            </w:r>
            <w:r>
              <w:rPr>
                <w:rFonts w:ascii="Calibri" w:hAnsi="Calibri" w:cs="Calibri"/>
                <w:sz w:val="20"/>
                <w:szCs w:val="20"/>
              </w:rPr>
              <w:t>collate the priorities that have been identified by the Club Consultation process</w:t>
            </w:r>
            <w:r w:rsidR="00BF3217">
              <w:rPr>
                <w:rFonts w:ascii="Calibri" w:hAnsi="Calibri" w:cs="Calibri"/>
                <w:sz w:val="20"/>
                <w:szCs w:val="20"/>
              </w:rPr>
              <w:t xml:space="preserve"> into a draft </w:t>
            </w:r>
            <w:r w:rsidR="009905FC">
              <w:rPr>
                <w:rFonts w:ascii="Calibri" w:hAnsi="Calibri" w:cs="Calibri"/>
                <w:sz w:val="20"/>
                <w:szCs w:val="20"/>
              </w:rPr>
              <w:t>member’s charter</w:t>
            </w:r>
            <w:r w:rsidR="00BF3217">
              <w:rPr>
                <w:rFonts w:ascii="Calibri" w:hAnsi="Calibri" w:cs="Calibri"/>
                <w:sz w:val="20"/>
                <w:szCs w:val="20"/>
              </w:rPr>
              <w:t xml:space="preserve"> outlining our major commitments and </w:t>
            </w:r>
            <w:r w:rsidR="009905FC">
              <w:rPr>
                <w:rFonts w:ascii="Calibri" w:hAnsi="Calibri" w:cs="Calibri"/>
                <w:sz w:val="20"/>
                <w:szCs w:val="20"/>
              </w:rPr>
              <w:t>actions. This would be subject to board consultation, in particular PW and the Development Group. Upon agreement this would be published on the website and audited.</w:t>
            </w:r>
          </w:p>
        </w:tc>
        <w:tc>
          <w:tcPr>
            <w:tcW w:w="1850" w:type="dxa"/>
          </w:tcPr>
          <w:p w:rsidR="000E4E9C" w:rsidRPr="00972F98" w:rsidRDefault="000E4E9C" w:rsidP="00231961">
            <w:pPr>
              <w:ind w:left="720" w:hanging="720"/>
              <w:rPr>
                <w:rFonts w:ascii="Calibri" w:hAnsi="Calibri" w:cs="Calibri"/>
                <w:sz w:val="20"/>
                <w:szCs w:val="20"/>
                <w:highlight w:val="yellow"/>
              </w:rPr>
            </w:pPr>
          </w:p>
          <w:p w:rsidR="00BA5674" w:rsidRDefault="00BA5674"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9905FC" w:rsidP="00231961">
            <w:pPr>
              <w:ind w:left="720" w:hanging="720"/>
              <w:rPr>
                <w:rFonts w:ascii="Calibri" w:hAnsi="Calibri" w:cs="Calibri"/>
                <w:sz w:val="20"/>
                <w:szCs w:val="20"/>
                <w:highlight w:val="yellow"/>
              </w:rPr>
            </w:pPr>
            <w:r>
              <w:rPr>
                <w:rFonts w:ascii="Calibri" w:hAnsi="Calibri" w:cs="Calibri"/>
                <w:sz w:val="20"/>
                <w:szCs w:val="20"/>
                <w:highlight w:val="yellow"/>
              </w:rPr>
              <w:t>WT</w:t>
            </w:r>
          </w:p>
          <w:p w:rsidR="009905FC" w:rsidRDefault="009905FC" w:rsidP="00231961">
            <w:pPr>
              <w:ind w:left="720" w:hanging="720"/>
              <w:rPr>
                <w:rFonts w:ascii="Calibri" w:hAnsi="Calibri" w:cs="Calibri"/>
                <w:sz w:val="20"/>
                <w:szCs w:val="20"/>
                <w:highlight w:val="yellow"/>
              </w:rPr>
            </w:pPr>
            <w:r>
              <w:rPr>
                <w:rFonts w:ascii="Calibri" w:hAnsi="Calibri" w:cs="Calibri"/>
                <w:sz w:val="20"/>
                <w:szCs w:val="20"/>
                <w:highlight w:val="yellow"/>
              </w:rPr>
              <w:t>PW</w:t>
            </w: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r>
              <w:rPr>
                <w:rFonts w:ascii="Calibri" w:hAnsi="Calibri" w:cs="Calibri"/>
                <w:sz w:val="20"/>
                <w:szCs w:val="20"/>
                <w:highlight w:val="yellow"/>
              </w:rPr>
              <w:t>DK</w:t>
            </w:r>
          </w:p>
          <w:p w:rsidR="009905FC" w:rsidRDefault="009905FC" w:rsidP="00231961">
            <w:pPr>
              <w:ind w:left="720" w:hanging="720"/>
              <w:rPr>
                <w:rFonts w:ascii="Calibri" w:hAnsi="Calibri" w:cs="Calibri"/>
                <w:sz w:val="20"/>
                <w:szCs w:val="20"/>
                <w:highlight w:val="yellow"/>
              </w:rPr>
            </w:pPr>
            <w:r>
              <w:rPr>
                <w:rFonts w:ascii="Calibri" w:hAnsi="Calibri" w:cs="Calibri"/>
                <w:sz w:val="20"/>
                <w:szCs w:val="20"/>
                <w:highlight w:val="yellow"/>
              </w:rPr>
              <w:t>ML</w:t>
            </w: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8C6C1B" w:rsidRDefault="008C6C1B" w:rsidP="00231961">
            <w:pPr>
              <w:ind w:left="720" w:hanging="720"/>
              <w:rPr>
                <w:rFonts w:ascii="Calibri" w:hAnsi="Calibri" w:cs="Calibri"/>
                <w:sz w:val="20"/>
                <w:szCs w:val="20"/>
                <w:highlight w:val="yellow"/>
              </w:rPr>
            </w:pPr>
          </w:p>
          <w:p w:rsidR="006A749D" w:rsidRDefault="009905FC" w:rsidP="00231961">
            <w:pPr>
              <w:ind w:left="720" w:hanging="720"/>
              <w:rPr>
                <w:rFonts w:ascii="Calibri" w:hAnsi="Calibri" w:cs="Calibri"/>
                <w:sz w:val="20"/>
                <w:szCs w:val="20"/>
                <w:highlight w:val="yellow"/>
              </w:rPr>
            </w:pPr>
            <w:r>
              <w:rPr>
                <w:rFonts w:ascii="Calibri" w:hAnsi="Calibri" w:cs="Calibri"/>
                <w:sz w:val="20"/>
                <w:szCs w:val="20"/>
                <w:highlight w:val="yellow"/>
              </w:rPr>
              <w:t>ML/IC</w:t>
            </w: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05DAB" w:rsidRDefault="00A05DAB" w:rsidP="00231961">
            <w:pPr>
              <w:ind w:left="720" w:hanging="720"/>
              <w:rPr>
                <w:rFonts w:ascii="Calibri" w:hAnsi="Calibri" w:cs="Calibri"/>
                <w:sz w:val="20"/>
                <w:szCs w:val="20"/>
                <w:highlight w:val="yellow"/>
              </w:rPr>
            </w:pPr>
          </w:p>
          <w:p w:rsidR="00BF3217" w:rsidRDefault="00BF3217" w:rsidP="00231961">
            <w:pPr>
              <w:ind w:left="720" w:hanging="720"/>
              <w:rPr>
                <w:rFonts w:ascii="Calibri" w:hAnsi="Calibri" w:cs="Calibri"/>
                <w:sz w:val="20"/>
                <w:szCs w:val="20"/>
                <w:highlight w:val="yellow"/>
              </w:rPr>
            </w:pPr>
          </w:p>
          <w:p w:rsidR="00BF3217" w:rsidRDefault="00BF3217"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Default="006A749D" w:rsidP="00231961">
            <w:pPr>
              <w:ind w:left="720" w:hanging="720"/>
              <w:rPr>
                <w:rFonts w:ascii="Calibri" w:hAnsi="Calibri" w:cs="Calibri"/>
                <w:sz w:val="20"/>
                <w:szCs w:val="20"/>
                <w:highlight w:val="yellow"/>
              </w:rPr>
            </w:pPr>
          </w:p>
          <w:p w:rsidR="006A749D" w:rsidRPr="00972F98" w:rsidRDefault="006A749D" w:rsidP="00231961">
            <w:pPr>
              <w:ind w:left="720" w:hanging="720"/>
              <w:rPr>
                <w:rFonts w:ascii="Calibri" w:hAnsi="Calibri" w:cs="Calibri"/>
                <w:sz w:val="20"/>
                <w:szCs w:val="20"/>
                <w:highlight w:val="yellow"/>
              </w:rPr>
            </w:pPr>
          </w:p>
          <w:p w:rsidR="00B40A3F" w:rsidRPr="00972F98" w:rsidRDefault="00B40A3F" w:rsidP="00231961">
            <w:pPr>
              <w:ind w:left="720" w:hanging="720"/>
              <w:rPr>
                <w:rFonts w:ascii="Calibri" w:hAnsi="Calibri" w:cs="Calibri"/>
                <w:sz w:val="20"/>
                <w:szCs w:val="20"/>
                <w:highlight w:val="yellow"/>
              </w:rPr>
            </w:pPr>
          </w:p>
          <w:p w:rsidR="00B40A3F" w:rsidRPr="00972F98" w:rsidRDefault="00B40A3F" w:rsidP="00231961">
            <w:pPr>
              <w:ind w:left="720" w:hanging="720"/>
              <w:rPr>
                <w:rFonts w:ascii="Calibri" w:hAnsi="Calibri" w:cs="Calibri"/>
                <w:sz w:val="20"/>
                <w:szCs w:val="20"/>
                <w:highlight w:val="yellow"/>
              </w:rPr>
            </w:pPr>
          </w:p>
          <w:p w:rsidR="00B40A3F" w:rsidRPr="00972F98" w:rsidRDefault="00B40A3F" w:rsidP="00231961">
            <w:pPr>
              <w:ind w:left="720" w:hanging="720"/>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CE6607" w:rsidRDefault="009905FC" w:rsidP="00B40A3F">
            <w:pPr>
              <w:rPr>
                <w:rFonts w:ascii="Calibri" w:hAnsi="Calibri" w:cs="Calibri"/>
                <w:sz w:val="20"/>
                <w:szCs w:val="20"/>
                <w:highlight w:val="yellow"/>
              </w:rPr>
            </w:pPr>
            <w:r>
              <w:rPr>
                <w:rFonts w:ascii="Calibri" w:hAnsi="Calibri" w:cs="Calibri"/>
                <w:sz w:val="20"/>
                <w:szCs w:val="20"/>
                <w:highlight w:val="yellow"/>
              </w:rPr>
              <w:t>TR</w:t>
            </w: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CE6607" w:rsidRDefault="009905FC" w:rsidP="00B40A3F">
            <w:pPr>
              <w:rPr>
                <w:rFonts w:ascii="Calibri" w:hAnsi="Calibri" w:cs="Calibri"/>
                <w:sz w:val="20"/>
                <w:szCs w:val="20"/>
                <w:highlight w:val="yellow"/>
              </w:rPr>
            </w:pPr>
            <w:r>
              <w:rPr>
                <w:rFonts w:ascii="Calibri" w:hAnsi="Calibri" w:cs="Calibri"/>
                <w:sz w:val="20"/>
                <w:szCs w:val="20"/>
                <w:highlight w:val="yellow"/>
              </w:rPr>
              <w:t>WT</w:t>
            </w: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CE6607" w:rsidRDefault="00CE6607" w:rsidP="00B40A3F">
            <w:pPr>
              <w:rPr>
                <w:rFonts w:ascii="Calibri" w:hAnsi="Calibri" w:cs="Calibri"/>
                <w:sz w:val="20"/>
                <w:szCs w:val="20"/>
                <w:highlight w:val="yellow"/>
              </w:rPr>
            </w:pPr>
          </w:p>
          <w:p w:rsidR="001A686D" w:rsidRDefault="001A686D" w:rsidP="00B40A3F">
            <w:pPr>
              <w:rPr>
                <w:rFonts w:ascii="Calibri" w:hAnsi="Calibri" w:cs="Calibri"/>
                <w:sz w:val="20"/>
                <w:szCs w:val="20"/>
                <w:highlight w:val="yellow"/>
              </w:rPr>
            </w:pPr>
          </w:p>
          <w:p w:rsidR="001A686D" w:rsidRDefault="001A686D" w:rsidP="00B40A3F">
            <w:pPr>
              <w:rPr>
                <w:rFonts w:ascii="Calibri" w:hAnsi="Calibri" w:cs="Calibri"/>
                <w:sz w:val="20"/>
                <w:szCs w:val="20"/>
                <w:highlight w:val="yellow"/>
              </w:rPr>
            </w:pPr>
          </w:p>
          <w:p w:rsidR="001A686D" w:rsidRDefault="001A686D" w:rsidP="00B40A3F">
            <w:pPr>
              <w:rPr>
                <w:rFonts w:ascii="Calibri" w:hAnsi="Calibri" w:cs="Calibri"/>
                <w:sz w:val="20"/>
                <w:szCs w:val="20"/>
                <w:highlight w:val="yellow"/>
              </w:rPr>
            </w:pPr>
          </w:p>
          <w:p w:rsidR="00E66478" w:rsidRDefault="00E66478" w:rsidP="00B40A3F">
            <w:pPr>
              <w:rPr>
                <w:rFonts w:ascii="Calibri" w:hAnsi="Calibri" w:cs="Calibri"/>
                <w:sz w:val="20"/>
                <w:szCs w:val="20"/>
                <w:highlight w:val="yellow"/>
              </w:rPr>
            </w:pPr>
          </w:p>
          <w:p w:rsidR="00E66478" w:rsidRDefault="00E66478" w:rsidP="00B40A3F">
            <w:pPr>
              <w:rPr>
                <w:rFonts w:ascii="Calibri" w:hAnsi="Calibri" w:cs="Calibri"/>
                <w:sz w:val="20"/>
                <w:szCs w:val="20"/>
                <w:highlight w:val="yellow"/>
              </w:rPr>
            </w:pPr>
          </w:p>
          <w:p w:rsidR="00B32C00" w:rsidRDefault="00B32C00"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E66478" w:rsidRDefault="00BF3217" w:rsidP="00B40A3F">
            <w:pPr>
              <w:rPr>
                <w:rFonts w:ascii="Calibri" w:hAnsi="Calibri" w:cs="Calibri"/>
                <w:sz w:val="20"/>
                <w:szCs w:val="20"/>
                <w:highlight w:val="yellow"/>
              </w:rPr>
            </w:pPr>
            <w:r>
              <w:rPr>
                <w:rFonts w:ascii="Calibri" w:hAnsi="Calibri" w:cs="Calibri"/>
                <w:sz w:val="20"/>
                <w:szCs w:val="20"/>
                <w:highlight w:val="yellow"/>
              </w:rPr>
              <w:t>DK</w:t>
            </w: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8C6C1B" w:rsidRDefault="008C6C1B"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r>
              <w:rPr>
                <w:rFonts w:ascii="Calibri" w:hAnsi="Calibri" w:cs="Calibri"/>
                <w:sz w:val="20"/>
                <w:szCs w:val="20"/>
                <w:highlight w:val="yellow"/>
              </w:rPr>
              <w:t>ML</w:t>
            </w: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Pr="00972F98" w:rsidRDefault="009905FC" w:rsidP="00B40A3F">
            <w:pPr>
              <w:rPr>
                <w:rFonts w:ascii="Calibri" w:hAnsi="Calibri" w:cs="Calibri"/>
                <w:sz w:val="20"/>
                <w:szCs w:val="20"/>
                <w:highlight w:val="yellow"/>
              </w:rPr>
            </w:pPr>
            <w:r>
              <w:rPr>
                <w:rFonts w:ascii="Calibri" w:hAnsi="Calibri" w:cs="Calibri"/>
                <w:sz w:val="20"/>
                <w:szCs w:val="20"/>
                <w:highlight w:val="yellow"/>
              </w:rPr>
              <w:t>ML</w:t>
            </w:r>
          </w:p>
        </w:tc>
      </w:tr>
      <w:tr w:rsidR="0032054C" w:rsidRPr="00972F98" w:rsidTr="0083425A">
        <w:trPr>
          <w:trHeight w:val="646"/>
        </w:trPr>
        <w:tc>
          <w:tcPr>
            <w:tcW w:w="1850" w:type="dxa"/>
          </w:tcPr>
          <w:p w:rsidR="00BA5674" w:rsidRPr="00972F98" w:rsidRDefault="00F20598" w:rsidP="006361AD">
            <w:pPr>
              <w:rPr>
                <w:rFonts w:ascii="Calibri" w:hAnsi="Calibri" w:cs="Calibri"/>
                <w:sz w:val="20"/>
                <w:szCs w:val="20"/>
              </w:rPr>
            </w:pPr>
            <w:r>
              <w:rPr>
                <w:rFonts w:ascii="Calibri" w:hAnsi="Calibri" w:cs="Calibri"/>
                <w:sz w:val="20"/>
                <w:szCs w:val="20"/>
              </w:rPr>
              <w:lastRenderedPageBreak/>
              <w:t>5</w:t>
            </w:r>
            <w:r w:rsidR="00D5341B" w:rsidRPr="00972F98">
              <w:rPr>
                <w:rFonts w:ascii="Calibri" w:hAnsi="Calibri" w:cs="Calibri"/>
                <w:sz w:val="20"/>
                <w:szCs w:val="20"/>
              </w:rPr>
              <w:t>.</w:t>
            </w:r>
          </w:p>
        </w:tc>
        <w:tc>
          <w:tcPr>
            <w:tcW w:w="5543" w:type="dxa"/>
          </w:tcPr>
          <w:p w:rsidR="0076010E" w:rsidRPr="00E66478" w:rsidRDefault="00CE6607" w:rsidP="005620FD">
            <w:pPr>
              <w:rPr>
                <w:rFonts w:ascii="Calibri" w:hAnsi="Calibri" w:cs="Calibri"/>
                <w:sz w:val="20"/>
                <w:szCs w:val="20"/>
              </w:rPr>
            </w:pPr>
            <w:r w:rsidRPr="00E66478">
              <w:rPr>
                <w:rFonts w:ascii="Calibri" w:hAnsi="Calibri" w:cs="Calibri"/>
                <w:sz w:val="20"/>
                <w:szCs w:val="20"/>
              </w:rPr>
              <w:t>AOB</w:t>
            </w:r>
          </w:p>
          <w:p w:rsidR="00E66478" w:rsidRPr="00E66478" w:rsidRDefault="00E66478" w:rsidP="005620FD">
            <w:pPr>
              <w:rPr>
                <w:rFonts w:ascii="Calibri" w:hAnsi="Calibri" w:cs="Calibri"/>
                <w:sz w:val="20"/>
                <w:szCs w:val="20"/>
              </w:rPr>
            </w:pPr>
          </w:p>
          <w:p w:rsidR="00E66478" w:rsidRDefault="00E66478" w:rsidP="005620FD">
            <w:pPr>
              <w:rPr>
                <w:rFonts w:ascii="Calibri" w:hAnsi="Calibri" w:cs="Calibri"/>
                <w:b/>
                <w:sz w:val="20"/>
                <w:szCs w:val="20"/>
              </w:rPr>
            </w:pPr>
            <w:r w:rsidRPr="00E66478">
              <w:rPr>
                <w:rFonts w:ascii="Calibri" w:hAnsi="Calibri" w:cs="Calibri"/>
                <w:b/>
                <w:sz w:val="20"/>
                <w:szCs w:val="20"/>
              </w:rPr>
              <w:t xml:space="preserve">Update by Director of Finance </w:t>
            </w:r>
          </w:p>
          <w:p w:rsidR="00E66478" w:rsidRDefault="00E66478" w:rsidP="005620FD">
            <w:pPr>
              <w:rPr>
                <w:rFonts w:ascii="Calibri" w:hAnsi="Calibri" w:cs="Calibri"/>
                <w:b/>
                <w:sz w:val="20"/>
                <w:szCs w:val="20"/>
              </w:rPr>
            </w:pPr>
          </w:p>
          <w:p w:rsidR="00E66478" w:rsidRDefault="00146DD6" w:rsidP="00146DD6">
            <w:pPr>
              <w:rPr>
                <w:rFonts w:ascii="Calibri" w:hAnsi="Calibri" w:cs="Calibri"/>
                <w:sz w:val="20"/>
                <w:szCs w:val="20"/>
              </w:rPr>
            </w:pPr>
            <w:r w:rsidRPr="00146DD6">
              <w:rPr>
                <w:rFonts w:ascii="Calibri" w:hAnsi="Calibri" w:cs="Calibri"/>
                <w:sz w:val="20"/>
                <w:szCs w:val="20"/>
              </w:rPr>
              <w:t>IC summarised the financial status of WT</w:t>
            </w:r>
            <w:r>
              <w:rPr>
                <w:rFonts w:ascii="Calibri" w:hAnsi="Calibri" w:cs="Calibri"/>
                <w:sz w:val="20"/>
                <w:szCs w:val="20"/>
              </w:rPr>
              <w:t>.  He reiterated the need for a clear breakdown of budget figures and alignment between SW and WT reporting.</w:t>
            </w:r>
            <w:r w:rsidR="00A903D8">
              <w:rPr>
                <w:rFonts w:ascii="Calibri" w:hAnsi="Calibri" w:cs="Calibri"/>
                <w:sz w:val="20"/>
                <w:szCs w:val="20"/>
              </w:rPr>
              <w:t xml:space="preserve">  WT requires a breakdown of the costs associated with the Operational Plan so t</w:t>
            </w:r>
            <w:r w:rsidR="00BD7D64">
              <w:rPr>
                <w:rFonts w:ascii="Calibri" w:hAnsi="Calibri" w:cs="Calibri"/>
                <w:sz w:val="20"/>
                <w:szCs w:val="20"/>
              </w:rPr>
              <w:t>hat IC can report monthly to that</w:t>
            </w:r>
            <w:r w:rsidR="00A903D8">
              <w:rPr>
                <w:rFonts w:ascii="Calibri" w:hAnsi="Calibri" w:cs="Calibri"/>
                <w:sz w:val="20"/>
                <w:szCs w:val="20"/>
              </w:rPr>
              <w:t xml:space="preserve"> breakdown.</w:t>
            </w:r>
          </w:p>
          <w:p w:rsidR="00A903D8" w:rsidRDefault="00A903D8" w:rsidP="00146DD6">
            <w:pPr>
              <w:rPr>
                <w:rFonts w:ascii="Calibri" w:hAnsi="Calibri" w:cs="Calibri"/>
                <w:sz w:val="20"/>
                <w:szCs w:val="20"/>
              </w:rPr>
            </w:pPr>
          </w:p>
          <w:p w:rsidR="00A903D8" w:rsidRDefault="00A903D8" w:rsidP="00146DD6">
            <w:pPr>
              <w:rPr>
                <w:rFonts w:ascii="Calibri" w:hAnsi="Calibri" w:cs="Calibri"/>
                <w:sz w:val="20"/>
                <w:szCs w:val="20"/>
              </w:rPr>
            </w:pPr>
            <w:r>
              <w:rPr>
                <w:rFonts w:ascii="Calibri" w:hAnsi="Calibri" w:cs="Calibri"/>
                <w:sz w:val="20"/>
                <w:szCs w:val="20"/>
              </w:rPr>
              <w:t xml:space="preserve">PW raised the question of whether we could roll forward expenditure.  IC to ask SW.  </w:t>
            </w:r>
          </w:p>
          <w:p w:rsidR="00BD7D64" w:rsidRDefault="00BD7D64" w:rsidP="00146DD6">
            <w:pPr>
              <w:rPr>
                <w:rFonts w:ascii="Calibri" w:hAnsi="Calibri" w:cs="Calibri"/>
                <w:sz w:val="20"/>
                <w:szCs w:val="20"/>
              </w:rPr>
            </w:pPr>
          </w:p>
          <w:p w:rsidR="00A903D8" w:rsidRDefault="00A903D8" w:rsidP="00146DD6">
            <w:pPr>
              <w:rPr>
                <w:rFonts w:ascii="Calibri" w:hAnsi="Calibri" w:cs="Calibri"/>
                <w:sz w:val="20"/>
                <w:szCs w:val="20"/>
              </w:rPr>
            </w:pPr>
            <w:r>
              <w:rPr>
                <w:rFonts w:ascii="Calibri" w:hAnsi="Calibri" w:cs="Calibri"/>
                <w:sz w:val="20"/>
                <w:szCs w:val="20"/>
              </w:rPr>
              <w:t xml:space="preserve">PW was concerned that all monies were not all accounted for in the current budget.  </w:t>
            </w:r>
          </w:p>
          <w:p w:rsidR="00A903D8" w:rsidRDefault="00A903D8" w:rsidP="00146DD6">
            <w:pPr>
              <w:rPr>
                <w:rFonts w:ascii="Calibri" w:hAnsi="Calibri" w:cs="Calibri"/>
                <w:sz w:val="20"/>
                <w:szCs w:val="20"/>
              </w:rPr>
            </w:pPr>
          </w:p>
          <w:p w:rsidR="00A903D8" w:rsidRDefault="00A903D8" w:rsidP="00146DD6">
            <w:pPr>
              <w:rPr>
                <w:rFonts w:ascii="Calibri" w:hAnsi="Calibri" w:cs="Calibri"/>
                <w:sz w:val="20"/>
                <w:szCs w:val="20"/>
              </w:rPr>
            </w:pPr>
            <w:r>
              <w:rPr>
                <w:rFonts w:ascii="Calibri" w:hAnsi="Calibri" w:cs="Calibri"/>
                <w:sz w:val="20"/>
                <w:szCs w:val="20"/>
              </w:rPr>
              <w:t xml:space="preserve">DH wanted </w:t>
            </w:r>
            <w:r w:rsidR="00BD7D64">
              <w:rPr>
                <w:rFonts w:ascii="Calibri" w:hAnsi="Calibri" w:cs="Calibri"/>
                <w:sz w:val="20"/>
                <w:szCs w:val="20"/>
              </w:rPr>
              <w:t xml:space="preserve">a </w:t>
            </w:r>
            <w:r>
              <w:rPr>
                <w:rFonts w:ascii="Calibri" w:hAnsi="Calibri" w:cs="Calibri"/>
                <w:sz w:val="20"/>
                <w:szCs w:val="20"/>
              </w:rPr>
              <w:t xml:space="preserve">plan to increase the reserve fund for WT to </w:t>
            </w:r>
            <w:r w:rsidR="00BD7D64">
              <w:rPr>
                <w:rFonts w:ascii="Calibri" w:hAnsi="Calibri" w:cs="Calibri"/>
                <w:sz w:val="20"/>
                <w:szCs w:val="20"/>
              </w:rPr>
              <w:t>3</w:t>
            </w:r>
            <w:r>
              <w:rPr>
                <w:rFonts w:ascii="Calibri" w:hAnsi="Calibri" w:cs="Calibri"/>
                <w:sz w:val="20"/>
                <w:szCs w:val="20"/>
              </w:rPr>
              <w:t xml:space="preserve"> if not 6 months income.</w:t>
            </w:r>
          </w:p>
          <w:p w:rsidR="00A903D8" w:rsidRDefault="00A903D8" w:rsidP="00146DD6">
            <w:pPr>
              <w:rPr>
                <w:rFonts w:ascii="Calibri" w:hAnsi="Calibri" w:cs="Calibri"/>
                <w:sz w:val="20"/>
                <w:szCs w:val="20"/>
              </w:rPr>
            </w:pPr>
          </w:p>
          <w:p w:rsidR="00A903D8" w:rsidRDefault="00A903D8" w:rsidP="00146DD6">
            <w:pPr>
              <w:rPr>
                <w:rFonts w:ascii="Calibri" w:hAnsi="Calibri" w:cs="Calibri"/>
                <w:sz w:val="20"/>
                <w:szCs w:val="20"/>
              </w:rPr>
            </w:pPr>
            <w:r>
              <w:rPr>
                <w:rFonts w:ascii="Calibri" w:hAnsi="Calibri" w:cs="Calibri"/>
                <w:sz w:val="20"/>
                <w:szCs w:val="20"/>
              </w:rPr>
              <w:t>ML and IC to meet and review the budget figures and produce a consultation document with a view to a)planning for a reserve, b) linking finance to our strategic plan</w:t>
            </w:r>
            <w:r w:rsidR="009905FC">
              <w:rPr>
                <w:rFonts w:ascii="Calibri" w:hAnsi="Calibri" w:cs="Calibri"/>
                <w:sz w:val="20"/>
                <w:szCs w:val="20"/>
              </w:rPr>
              <w:t xml:space="preserve"> more clearly</w:t>
            </w:r>
            <w:r>
              <w:rPr>
                <w:rFonts w:ascii="Calibri" w:hAnsi="Calibri" w:cs="Calibri"/>
                <w:sz w:val="20"/>
                <w:szCs w:val="20"/>
              </w:rPr>
              <w:t xml:space="preserve">, c) </w:t>
            </w:r>
            <w:r w:rsidR="009905FC">
              <w:rPr>
                <w:rFonts w:ascii="Calibri" w:hAnsi="Calibri" w:cs="Calibri"/>
                <w:sz w:val="20"/>
                <w:szCs w:val="20"/>
              </w:rPr>
              <w:t>agreeing a visual reporting format</w:t>
            </w:r>
          </w:p>
          <w:p w:rsidR="00282374" w:rsidRDefault="00282374" w:rsidP="00146DD6">
            <w:pPr>
              <w:rPr>
                <w:rFonts w:ascii="Calibri" w:hAnsi="Calibri" w:cs="Calibri"/>
                <w:sz w:val="20"/>
                <w:szCs w:val="20"/>
              </w:rPr>
            </w:pPr>
          </w:p>
          <w:p w:rsidR="00282374" w:rsidRPr="00282374" w:rsidRDefault="00282374" w:rsidP="00146DD6">
            <w:pPr>
              <w:rPr>
                <w:rFonts w:ascii="Calibri" w:hAnsi="Calibri" w:cs="Calibri"/>
                <w:b/>
                <w:sz w:val="20"/>
                <w:szCs w:val="20"/>
              </w:rPr>
            </w:pPr>
            <w:r w:rsidRPr="00282374">
              <w:rPr>
                <w:rFonts w:ascii="Calibri" w:hAnsi="Calibri" w:cs="Calibri"/>
                <w:b/>
                <w:sz w:val="20"/>
                <w:szCs w:val="20"/>
              </w:rPr>
              <w:t>Report by director without portfolio (attached)</w:t>
            </w:r>
          </w:p>
          <w:p w:rsidR="00282374" w:rsidRDefault="00282374" w:rsidP="00146DD6">
            <w:pPr>
              <w:rPr>
                <w:rFonts w:ascii="Calibri" w:hAnsi="Calibri" w:cs="Calibri"/>
                <w:sz w:val="20"/>
                <w:szCs w:val="20"/>
              </w:rPr>
            </w:pPr>
          </w:p>
          <w:p w:rsidR="00282374" w:rsidRDefault="00282374" w:rsidP="00146DD6">
            <w:pPr>
              <w:rPr>
                <w:rFonts w:ascii="Calibri" w:hAnsi="Calibri" w:cs="Calibri"/>
                <w:sz w:val="20"/>
                <w:szCs w:val="20"/>
              </w:rPr>
            </w:pPr>
            <w:r>
              <w:rPr>
                <w:rFonts w:ascii="Calibri" w:hAnsi="Calibri" w:cs="Calibri"/>
                <w:sz w:val="20"/>
                <w:szCs w:val="20"/>
              </w:rPr>
              <w:t xml:space="preserve">MT discussed the requirements of a coaching programme in North </w:t>
            </w:r>
            <w:r>
              <w:rPr>
                <w:rFonts w:ascii="Calibri" w:hAnsi="Calibri" w:cs="Calibri"/>
                <w:sz w:val="20"/>
                <w:szCs w:val="20"/>
              </w:rPr>
              <w:lastRenderedPageBreak/>
              <w:t>Wales.  PW has had discussion with BL regarding the problems surrounding coach education across the whole of Wales.  PW and BL meeting early January to address these problems.  MT asked to be kept in the loop.</w:t>
            </w:r>
          </w:p>
          <w:p w:rsidR="00282374" w:rsidRDefault="00282374" w:rsidP="00146DD6">
            <w:pPr>
              <w:rPr>
                <w:rFonts w:ascii="Calibri" w:hAnsi="Calibri" w:cs="Calibri"/>
                <w:sz w:val="20"/>
                <w:szCs w:val="20"/>
              </w:rPr>
            </w:pPr>
          </w:p>
          <w:p w:rsidR="00282374" w:rsidRDefault="00282374" w:rsidP="00146DD6">
            <w:pPr>
              <w:rPr>
                <w:rFonts w:ascii="Calibri" w:hAnsi="Calibri" w:cs="Calibri"/>
                <w:sz w:val="20"/>
                <w:szCs w:val="20"/>
              </w:rPr>
            </w:pPr>
            <w:r>
              <w:rPr>
                <w:rFonts w:ascii="Calibri" w:hAnsi="Calibri" w:cs="Calibri"/>
                <w:sz w:val="20"/>
                <w:szCs w:val="20"/>
              </w:rPr>
              <w:t>MT has had discussions with the event company ‘Always Aim High’ who are also a registered club with WT, without club activities, but who run a number of events in Wales.  She said they were keen to become more involved with WT.</w:t>
            </w:r>
          </w:p>
          <w:p w:rsidR="00282374" w:rsidRDefault="00282374" w:rsidP="00146DD6">
            <w:pPr>
              <w:rPr>
                <w:rFonts w:ascii="Calibri" w:hAnsi="Calibri" w:cs="Calibri"/>
                <w:sz w:val="20"/>
                <w:szCs w:val="20"/>
              </w:rPr>
            </w:pPr>
          </w:p>
          <w:p w:rsidR="009905FC" w:rsidRDefault="00282374" w:rsidP="00B32C00">
            <w:pPr>
              <w:rPr>
                <w:rFonts w:ascii="Calibri" w:hAnsi="Calibri" w:cs="Calibri"/>
                <w:sz w:val="20"/>
                <w:szCs w:val="20"/>
              </w:rPr>
            </w:pPr>
            <w:r>
              <w:rPr>
                <w:rFonts w:ascii="Calibri" w:hAnsi="Calibri" w:cs="Calibri"/>
                <w:sz w:val="20"/>
                <w:szCs w:val="20"/>
              </w:rPr>
              <w:t>There was a general consensus that whilst WT recognised the events put on by Always Aim High care was needed that in supporting such race organisers we may be seen to neglect our Club organisers</w:t>
            </w:r>
            <w:r w:rsidR="00BD7D64">
              <w:rPr>
                <w:rFonts w:ascii="Calibri" w:hAnsi="Calibri" w:cs="Calibri"/>
                <w:sz w:val="20"/>
                <w:szCs w:val="20"/>
              </w:rPr>
              <w:t xml:space="preserve">.  </w:t>
            </w:r>
          </w:p>
          <w:p w:rsidR="009905FC" w:rsidRDefault="009905FC" w:rsidP="00B32C00">
            <w:pPr>
              <w:rPr>
                <w:rFonts w:ascii="Calibri" w:hAnsi="Calibri" w:cs="Calibri"/>
                <w:sz w:val="20"/>
                <w:szCs w:val="20"/>
              </w:rPr>
            </w:pPr>
          </w:p>
          <w:p w:rsidR="00B32C00" w:rsidRDefault="00BD7D64" w:rsidP="00B32C00">
            <w:pPr>
              <w:rPr>
                <w:rFonts w:ascii="Calibri" w:hAnsi="Calibri" w:cs="Calibri"/>
                <w:sz w:val="20"/>
                <w:szCs w:val="20"/>
              </w:rPr>
            </w:pPr>
            <w:r>
              <w:rPr>
                <w:rFonts w:ascii="Calibri" w:hAnsi="Calibri" w:cs="Calibri"/>
                <w:sz w:val="20"/>
                <w:szCs w:val="20"/>
              </w:rPr>
              <w:t>With</w:t>
            </w:r>
            <w:r w:rsidR="00282374">
              <w:rPr>
                <w:rFonts w:ascii="Calibri" w:hAnsi="Calibri" w:cs="Calibri"/>
                <w:sz w:val="20"/>
                <w:szCs w:val="20"/>
              </w:rPr>
              <w:t xml:space="preserve"> limited re</w:t>
            </w:r>
            <w:r>
              <w:rPr>
                <w:rFonts w:ascii="Calibri" w:hAnsi="Calibri" w:cs="Calibri"/>
                <w:sz w:val="20"/>
                <w:szCs w:val="20"/>
              </w:rPr>
              <w:t>sources</w:t>
            </w:r>
            <w:r w:rsidR="00282374">
              <w:rPr>
                <w:rFonts w:ascii="Calibri" w:hAnsi="Calibri" w:cs="Calibri"/>
                <w:sz w:val="20"/>
                <w:szCs w:val="20"/>
              </w:rPr>
              <w:t xml:space="preserve"> WT had a duty to </w:t>
            </w:r>
            <w:r>
              <w:rPr>
                <w:rFonts w:ascii="Calibri" w:hAnsi="Calibri" w:cs="Calibri"/>
                <w:sz w:val="20"/>
                <w:szCs w:val="20"/>
              </w:rPr>
              <w:t>support</w:t>
            </w:r>
            <w:r w:rsidR="00282374">
              <w:rPr>
                <w:rFonts w:ascii="Calibri" w:hAnsi="Calibri" w:cs="Calibri"/>
                <w:sz w:val="20"/>
                <w:szCs w:val="20"/>
              </w:rPr>
              <w:t xml:space="preserve"> the Welsh Championship and Grand Prix Events as priority.  Shoul</w:t>
            </w:r>
            <w:r>
              <w:rPr>
                <w:rFonts w:ascii="Calibri" w:hAnsi="Calibri" w:cs="Calibri"/>
                <w:sz w:val="20"/>
                <w:szCs w:val="20"/>
              </w:rPr>
              <w:t>d Always Aim H</w:t>
            </w:r>
            <w:r w:rsidR="00282374">
              <w:rPr>
                <w:rFonts w:ascii="Calibri" w:hAnsi="Calibri" w:cs="Calibri"/>
                <w:sz w:val="20"/>
                <w:szCs w:val="20"/>
              </w:rPr>
              <w:t xml:space="preserve">igh wish to Tender for these races </w:t>
            </w:r>
            <w:r w:rsidR="00B32C00">
              <w:rPr>
                <w:rFonts w:ascii="Calibri" w:hAnsi="Calibri" w:cs="Calibri"/>
                <w:sz w:val="20"/>
                <w:szCs w:val="20"/>
              </w:rPr>
              <w:t>it</w:t>
            </w:r>
            <w:r w:rsidR="00282374">
              <w:rPr>
                <w:rFonts w:ascii="Calibri" w:hAnsi="Calibri" w:cs="Calibri"/>
                <w:sz w:val="20"/>
                <w:szCs w:val="20"/>
              </w:rPr>
              <w:t xml:space="preserve"> would be welcome.</w:t>
            </w:r>
            <w:r w:rsidR="00B32C00">
              <w:rPr>
                <w:rFonts w:ascii="Calibri" w:hAnsi="Calibri" w:cs="Calibri"/>
                <w:sz w:val="20"/>
                <w:szCs w:val="20"/>
              </w:rPr>
              <w:t xml:space="preserve">  </w:t>
            </w:r>
            <w:r w:rsidR="009905FC">
              <w:rPr>
                <w:rFonts w:ascii="Calibri" w:hAnsi="Calibri" w:cs="Calibri"/>
                <w:sz w:val="20"/>
                <w:szCs w:val="20"/>
              </w:rPr>
              <w:t>A</w:t>
            </w:r>
            <w:r w:rsidR="00B32C00">
              <w:rPr>
                <w:rFonts w:ascii="Calibri" w:hAnsi="Calibri" w:cs="Calibri"/>
                <w:sz w:val="20"/>
                <w:szCs w:val="20"/>
              </w:rPr>
              <w:t xml:space="preserve"> formal letter of response should go to Always Aim High acknowledging it’s interest </w:t>
            </w:r>
          </w:p>
          <w:p w:rsidR="008C6C1B" w:rsidRDefault="008C6C1B" w:rsidP="00B32C00">
            <w:pPr>
              <w:rPr>
                <w:rFonts w:ascii="Calibri" w:hAnsi="Calibri" w:cs="Calibri"/>
                <w:sz w:val="20"/>
                <w:szCs w:val="20"/>
              </w:rPr>
            </w:pPr>
          </w:p>
          <w:p w:rsidR="00B32C00" w:rsidRDefault="00B32C00" w:rsidP="00B32C00">
            <w:pPr>
              <w:rPr>
                <w:rFonts w:ascii="Calibri" w:hAnsi="Calibri" w:cs="Calibri"/>
                <w:sz w:val="20"/>
                <w:szCs w:val="20"/>
              </w:rPr>
            </w:pPr>
            <w:r>
              <w:rPr>
                <w:rFonts w:ascii="Calibri" w:hAnsi="Calibri" w:cs="Calibri"/>
                <w:sz w:val="20"/>
                <w:szCs w:val="20"/>
              </w:rPr>
              <w:t xml:space="preserve">The issue </w:t>
            </w:r>
            <w:r w:rsidR="00BD7D64">
              <w:rPr>
                <w:rFonts w:ascii="Calibri" w:hAnsi="Calibri" w:cs="Calibri"/>
                <w:sz w:val="20"/>
                <w:szCs w:val="20"/>
              </w:rPr>
              <w:t xml:space="preserve">of </w:t>
            </w:r>
            <w:bookmarkStart w:id="0" w:name="_GoBack"/>
            <w:bookmarkEnd w:id="0"/>
            <w:r>
              <w:rPr>
                <w:rFonts w:ascii="Calibri" w:hAnsi="Calibri" w:cs="Calibri"/>
                <w:sz w:val="20"/>
                <w:szCs w:val="20"/>
              </w:rPr>
              <w:t xml:space="preserve">WT supporting greater participation and </w:t>
            </w:r>
            <w:r w:rsidR="009905FC">
              <w:rPr>
                <w:rFonts w:ascii="Calibri" w:hAnsi="Calibri" w:cs="Calibri"/>
                <w:sz w:val="20"/>
                <w:szCs w:val="20"/>
              </w:rPr>
              <w:t>grassroots</w:t>
            </w:r>
            <w:r>
              <w:rPr>
                <w:rFonts w:ascii="Calibri" w:hAnsi="Calibri" w:cs="Calibri"/>
                <w:sz w:val="20"/>
                <w:szCs w:val="20"/>
              </w:rPr>
              <w:t xml:space="preserve"> development was discussed.  MH was clear that this should be a priority.  There followed a discussion of membership fees and value to members</w:t>
            </w:r>
            <w:r w:rsidR="00DA4595">
              <w:rPr>
                <w:rFonts w:ascii="Calibri" w:hAnsi="Calibri" w:cs="Calibri"/>
                <w:sz w:val="20"/>
                <w:szCs w:val="20"/>
              </w:rPr>
              <w:t xml:space="preserve"> (A director with responsibility for marketing and sponsorship was currently out to advert)</w:t>
            </w:r>
            <w:r>
              <w:rPr>
                <w:rFonts w:ascii="Calibri" w:hAnsi="Calibri" w:cs="Calibri"/>
                <w:sz w:val="20"/>
                <w:szCs w:val="20"/>
              </w:rPr>
              <w:t xml:space="preserve">.  It was agreed </w:t>
            </w:r>
            <w:r w:rsidR="009905FC">
              <w:rPr>
                <w:rFonts w:ascii="Calibri" w:hAnsi="Calibri" w:cs="Calibri"/>
                <w:sz w:val="20"/>
                <w:szCs w:val="20"/>
              </w:rPr>
              <w:t xml:space="preserve">by the board that </w:t>
            </w:r>
            <w:r>
              <w:rPr>
                <w:rFonts w:ascii="Calibri" w:hAnsi="Calibri" w:cs="Calibri"/>
                <w:sz w:val="20"/>
                <w:szCs w:val="20"/>
              </w:rPr>
              <w:t>grassroots</w:t>
            </w:r>
            <w:r w:rsidR="008C6C1B">
              <w:rPr>
                <w:rFonts w:ascii="Calibri" w:hAnsi="Calibri" w:cs="Calibri"/>
                <w:sz w:val="20"/>
                <w:szCs w:val="20"/>
              </w:rPr>
              <w:t xml:space="preserve"> </w:t>
            </w:r>
            <w:r>
              <w:rPr>
                <w:rFonts w:ascii="Calibri" w:hAnsi="Calibri" w:cs="Calibri"/>
                <w:sz w:val="20"/>
                <w:szCs w:val="20"/>
              </w:rPr>
              <w:t>membership and club support was a priority for WT.</w:t>
            </w:r>
            <w:r w:rsidR="00DA4595">
              <w:rPr>
                <w:rFonts w:ascii="Calibri" w:hAnsi="Calibri" w:cs="Calibri"/>
                <w:sz w:val="20"/>
                <w:szCs w:val="20"/>
              </w:rPr>
              <w:t xml:space="preserve"> A Development Manager was to be appointed in due course and a modest development budget had been established. In addition a member’s charter of board commitment and actions was to be agreed and published.</w:t>
            </w:r>
          </w:p>
          <w:p w:rsidR="00B32C00" w:rsidRPr="00282374" w:rsidRDefault="00B32C00" w:rsidP="00B32C00">
            <w:pPr>
              <w:rPr>
                <w:rFonts w:ascii="Calibri" w:hAnsi="Calibri" w:cs="Calibri"/>
                <w:sz w:val="20"/>
                <w:szCs w:val="20"/>
              </w:rPr>
            </w:pPr>
          </w:p>
        </w:tc>
        <w:tc>
          <w:tcPr>
            <w:tcW w:w="1850" w:type="dxa"/>
          </w:tcPr>
          <w:p w:rsidR="00BA5674" w:rsidRDefault="00BA5674"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Default="00A903D8" w:rsidP="00BD7D64">
            <w:pPr>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r>
              <w:rPr>
                <w:rFonts w:ascii="Calibri" w:hAnsi="Calibri" w:cs="Calibri"/>
                <w:sz w:val="20"/>
                <w:szCs w:val="20"/>
                <w:highlight w:val="yellow"/>
              </w:rPr>
              <w:t>IC</w:t>
            </w:r>
          </w:p>
          <w:p w:rsidR="00A903D8" w:rsidRDefault="00A903D8"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A903D8" w:rsidRPr="00972F98" w:rsidRDefault="00A903D8" w:rsidP="00A903D8">
            <w:pPr>
              <w:rPr>
                <w:rFonts w:ascii="Calibri" w:hAnsi="Calibri" w:cs="Calibri"/>
                <w:sz w:val="20"/>
                <w:szCs w:val="20"/>
                <w:highlight w:val="yellow"/>
              </w:rPr>
            </w:pPr>
          </w:p>
          <w:p w:rsidR="00B40A3F" w:rsidRDefault="00B40A3F" w:rsidP="00231961">
            <w:pPr>
              <w:ind w:left="720" w:hanging="720"/>
              <w:rPr>
                <w:rFonts w:ascii="Calibri" w:hAnsi="Calibri" w:cs="Calibri"/>
                <w:sz w:val="20"/>
                <w:szCs w:val="20"/>
                <w:highlight w:val="yellow"/>
              </w:rPr>
            </w:pPr>
          </w:p>
          <w:p w:rsidR="00BD7D64" w:rsidRDefault="00BD7D64" w:rsidP="00231961">
            <w:pPr>
              <w:ind w:left="720" w:hanging="720"/>
              <w:rPr>
                <w:rFonts w:ascii="Calibri" w:hAnsi="Calibri" w:cs="Calibri"/>
                <w:sz w:val="20"/>
                <w:szCs w:val="20"/>
                <w:highlight w:val="yellow"/>
              </w:rPr>
            </w:pPr>
          </w:p>
          <w:p w:rsidR="00BD7D64" w:rsidRPr="00972F98" w:rsidRDefault="00BD7D64" w:rsidP="00231961">
            <w:pPr>
              <w:ind w:left="720" w:hanging="720"/>
              <w:rPr>
                <w:rFonts w:ascii="Calibri" w:hAnsi="Calibri" w:cs="Calibri"/>
                <w:sz w:val="20"/>
                <w:szCs w:val="20"/>
                <w:highlight w:val="yellow"/>
              </w:rPr>
            </w:pPr>
          </w:p>
          <w:p w:rsidR="00B40A3F" w:rsidRPr="00972F98" w:rsidRDefault="00B40A3F" w:rsidP="00231961">
            <w:pPr>
              <w:ind w:left="720" w:hanging="720"/>
              <w:rPr>
                <w:rFonts w:ascii="Calibri" w:hAnsi="Calibri" w:cs="Calibri"/>
                <w:sz w:val="20"/>
                <w:szCs w:val="20"/>
                <w:highlight w:val="yellow"/>
              </w:rPr>
            </w:pPr>
          </w:p>
          <w:p w:rsidR="00B40A3F" w:rsidRPr="00972F98" w:rsidRDefault="00B40A3F" w:rsidP="00231961">
            <w:pPr>
              <w:ind w:left="720" w:hanging="720"/>
              <w:rPr>
                <w:rFonts w:ascii="Calibri" w:hAnsi="Calibri" w:cs="Calibri"/>
                <w:sz w:val="20"/>
                <w:szCs w:val="20"/>
                <w:highlight w:val="yellow"/>
              </w:rPr>
            </w:pPr>
          </w:p>
          <w:p w:rsidR="00B40A3F" w:rsidRPr="00972F98" w:rsidRDefault="00A903D8" w:rsidP="00A903D8">
            <w:pPr>
              <w:ind w:left="720" w:hanging="720"/>
              <w:rPr>
                <w:rFonts w:ascii="Calibri" w:hAnsi="Calibri" w:cs="Calibri"/>
                <w:sz w:val="20"/>
                <w:szCs w:val="20"/>
                <w:highlight w:val="yellow"/>
              </w:rPr>
            </w:pPr>
            <w:r>
              <w:rPr>
                <w:rFonts w:ascii="Calibri" w:hAnsi="Calibri" w:cs="Calibri"/>
                <w:sz w:val="20"/>
                <w:szCs w:val="20"/>
                <w:highlight w:val="yellow"/>
              </w:rPr>
              <w:t>ML/IC</w:t>
            </w:r>
          </w:p>
          <w:p w:rsidR="00B40A3F" w:rsidRDefault="00B40A3F"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r>
              <w:rPr>
                <w:rFonts w:ascii="Calibri" w:hAnsi="Calibri" w:cs="Calibri"/>
                <w:sz w:val="20"/>
                <w:szCs w:val="20"/>
                <w:highlight w:val="yellow"/>
              </w:rPr>
              <w:t>PW</w:t>
            </w: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p>
          <w:p w:rsidR="009905FC" w:rsidRDefault="009905FC" w:rsidP="00231961">
            <w:pPr>
              <w:ind w:left="720" w:hanging="720"/>
              <w:rPr>
                <w:rFonts w:ascii="Calibri" w:hAnsi="Calibri" w:cs="Calibri"/>
                <w:sz w:val="20"/>
                <w:szCs w:val="20"/>
                <w:highlight w:val="yellow"/>
              </w:rPr>
            </w:pPr>
            <w:r>
              <w:rPr>
                <w:rFonts w:ascii="Calibri" w:hAnsi="Calibri" w:cs="Calibri"/>
                <w:sz w:val="20"/>
                <w:szCs w:val="20"/>
                <w:highlight w:val="yellow"/>
              </w:rPr>
              <w:t>PW</w:t>
            </w:r>
          </w:p>
          <w:p w:rsidR="00DA4595" w:rsidRDefault="00DA4595" w:rsidP="00231961">
            <w:pPr>
              <w:ind w:left="720" w:hanging="720"/>
              <w:rPr>
                <w:rFonts w:ascii="Calibri" w:hAnsi="Calibri" w:cs="Calibri"/>
                <w:sz w:val="20"/>
                <w:szCs w:val="20"/>
                <w:highlight w:val="yellow"/>
              </w:rPr>
            </w:pPr>
          </w:p>
          <w:p w:rsidR="00DA4595" w:rsidRDefault="00DA4595" w:rsidP="00231961">
            <w:pPr>
              <w:ind w:left="720" w:hanging="720"/>
              <w:rPr>
                <w:rFonts w:ascii="Calibri" w:hAnsi="Calibri" w:cs="Calibri"/>
                <w:sz w:val="20"/>
                <w:szCs w:val="20"/>
                <w:highlight w:val="yellow"/>
              </w:rPr>
            </w:pPr>
          </w:p>
          <w:p w:rsidR="00DA4595" w:rsidRDefault="00DA4595" w:rsidP="00231961">
            <w:pPr>
              <w:ind w:left="720" w:hanging="720"/>
              <w:rPr>
                <w:rFonts w:ascii="Calibri" w:hAnsi="Calibri" w:cs="Calibri"/>
                <w:sz w:val="20"/>
                <w:szCs w:val="20"/>
                <w:highlight w:val="yellow"/>
              </w:rPr>
            </w:pPr>
          </w:p>
          <w:p w:rsidR="00DA4595" w:rsidRDefault="00DA4595" w:rsidP="00231961">
            <w:pPr>
              <w:ind w:left="720" w:hanging="720"/>
              <w:rPr>
                <w:rFonts w:ascii="Calibri" w:hAnsi="Calibri" w:cs="Calibri"/>
                <w:sz w:val="20"/>
                <w:szCs w:val="20"/>
                <w:highlight w:val="yellow"/>
              </w:rPr>
            </w:pPr>
          </w:p>
          <w:p w:rsidR="00DA4595" w:rsidRDefault="00DA4595" w:rsidP="00231961">
            <w:pPr>
              <w:ind w:left="720" w:hanging="720"/>
              <w:rPr>
                <w:rFonts w:ascii="Calibri" w:hAnsi="Calibri" w:cs="Calibri"/>
                <w:sz w:val="20"/>
                <w:szCs w:val="20"/>
                <w:highlight w:val="yellow"/>
              </w:rPr>
            </w:pPr>
          </w:p>
          <w:p w:rsidR="00DA4595" w:rsidRDefault="00DA4595" w:rsidP="00231961">
            <w:pPr>
              <w:ind w:left="720" w:hanging="720"/>
              <w:rPr>
                <w:rFonts w:ascii="Calibri" w:hAnsi="Calibri" w:cs="Calibri"/>
                <w:sz w:val="20"/>
                <w:szCs w:val="20"/>
                <w:highlight w:val="yellow"/>
              </w:rPr>
            </w:pPr>
          </w:p>
          <w:p w:rsidR="00DA4595" w:rsidRPr="00972F98" w:rsidRDefault="00DA4595" w:rsidP="00DA4595">
            <w:pPr>
              <w:rPr>
                <w:rFonts w:ascii="Calibri" w:hAnsi="Calibri" w:cs="Calibri"/>
                <w:sz w:val="20"/>
                <w:szCs w:val="20"/>
                <w:highlight w:val="yellow"/>
              </w:rPr>
            </w:pPr>
            <w:r>
              <w:rPr>
                <w:rFonts w:ascii="Calibri" w:hAnsi="Calibri" w:cs="Calibri"/>
                <w:sz w:val="20"/>
                <w:szCs w:val="20"/>
                <w:highlight w:val="yellow"/>
              </w:rPr>
              <w:t>PW/MH</w:t>
            </w:r>
          </w:p>
        </w:tc>
      </w:tr>
      <w:tr w:rsidR="0032054C" w:rsidRPr="00972F98" w:rsidTr="0083425A">
        <w:trPr>
          <w:trHeight w:val="646"/>
        </w:trPr>
        <w:tc>
          <w:tcPr>
            <w:tcW w:w="1850" w:type="dxa"/>
          </w:tcPr>
          <w:p w:rsidR="00B40A3F" w:rsidRPr="00972F98" w:rsidRDefault="00B40A3F" w:rsidP="006361AD">
            <w:pPr>
              <w:rPr>
                <w:rFonts w:ascii="Calibri" w:hAnsi="Calibri" w:cs="Calibri"/>
                <w:sz w:val="20"/>
                <w:szCs w:val="20"/>
              </w:rPr>
            </w:pPr>
            <w:r w:rsidRPr="00972F98">
              <w:rPr>
                <w:rFonts w:ascii="Calibri" w:hAnsi="Calibri" w:cs="Calibri"/>
                <w:sz w:val="20"/>
                <w:szCs w:val="20"/>
              </w:rPr>
              <w:lastRenderedPageBreak/>
              <w:t>7.</w:t>
            </w:r>
          </w:p>
        </w:tc>
        <w:tc>
          <w:tcPr>
            <w:tcW w:w="5543" w:type="dxa"/>
          </w:tcPr>
          <w:p w:rsidR="000F46D2" w:rsidRPr="005620FD" w:rsidRDefault="0083425A" w:rsidP="005501C7">
            <w:pPr>
              <w:rPr>
                <w:rFonts w:ascii="Calibri" w:hAnsi="Calibri" w:cs="Calibri"/>
                <w:b/>
                <w:sz w:val="20"/>
                <w:szCs w:val="20"/>
              </w:rPr>
            </w:pPr>
            <w:r>
              <w:rPr>
                <w:rFonts w:ascii="Calibri" w:hAnsi="Calibri" w:cs="Calibri"/>
                <w:b/>
                <w:sz w:val="20"/>
                <w:szCs w:val="20"/>
              </w:rPr>
              <w:t>Date</w:t>
            </w:r>
            <w:r w:rsidR="00B32C00">
              <w:rPr>
                <w:rFonts w:ascii="Calibri" w:hAnsi="Calibri" w:cs="Calibri"/>
                <w:b/>
                <w:sz w:val="20"/>
                <w:szCs w:val="20"/>
              </w:rPr>
              <w:t>s</w:t>
            </w:r>
            <w:r>
              <w:rPr>
                <w:rFonts w:ascii="Calibri" w:hAnsi="Calibri" w:cs="Calibri"/>
                <w:b/>
                <w:sz w:val="20"/>
                <w:szCs w:val="20"/>
              </w:rPr>
              <w:t xml:space="preserve"> and Venue </w:t>
            </w:r>
            <w:r w:rsidR="00B32C00">
              <w:rPr>
                <w:rFonts w:ascii="Calibri" w:hAnsi="Calibri" w:cs="Calibri"/>
                <w:b/>
                <w:sz w:val="20"/>
                <w:szCs w:val="20"/>
              </w:rPr>
              <w:t>of Board Meeting</w:t>
            </w:r>
          </w:p>
          <w:p w:rsidR="005620FD" w:rsidRDefault="005620FD" w:rsidP="005501C7">
            <w:pPr>
              <w:rPr>
                <w:rFonts w:ascii="Calibri" w:hAnsi="Calibri" w:cs="Calibri"/>
                <w:sz w:val="20"/>
                <w:szCs w:val="20"/>
              </w:rPr>
            </w:pPr>
          </w:p>
          <w:p w:rsidR="005620FD" w:rsidRDefault="00B32C00" w:rsidP="005501C7">
            <w:pPr>
              <w:rPr>
                <w:rFonts w:ascii="Calibri" w:hAnsi="Calibri" w:cs="Calibri"/>
                <w:sz w:val="20"/>
                <w:szCs w:val="20"/>
              </w:rPr>
            </w:pPr>
            <w:r>
              <w:rPr>
                <w:rFonts w:ascii="Calibri" w:hAnsi="Calibri" w:cs="Calibri"/>
                <w:sz w:val="20"/>
                <w:szCs w:val="20"/>
              </w:rPr>
              <w:t>ML suggested every third Wednesday every two months.</w:t>
            </w:r>
          </w:p>
          <w:p w:rsidR="00B32C00" w:rsidRDefault="00B32C00" w:rsidP="005501C7">
            <w:pPr>
              <w:rPr>
                <w:rFonts w:ascii="Calibri" w:hAnsi="Calibri" w:cs="Calibri"/>
                <w:sz w:val="20"/>
                <w:szCs w:val="20"/>
              </w:rPr>
            </w:pPr>
            <w:r>
              <w:rPr>
                <w:rFonts w:ascii="Calibri" w:hAnsi="Calibri" w:cs="Calibri"/>
                <w:sz w:val="20"/>
                <w:szCs w:val="20"/>
              </w:rPr>
              <w:t>DH preferred a Tuesday at 7pm or Wednesday at 7:30pm.</w:t>
            </w:r>
          </w:p>
          <w:p w:rsidR="00B32C00" w:rsidRDefault="00B32C00" w:rsidP="005501C7">
            <w:pPr>
              <w:rPr>
                <w:rFonts w:ascii="Calibri" w:hAnsi="Calibri" w:cs="Calibri"/>
                <w:sz w:val="20"/>
                <w:szCs w:val="20"/>
              </w:rPr>
            </w:pPr>
          </w:p>
          <w:p w:rsidR="00B32C00" w:rsidRPr="00972F98" w:rsidRDefault="00B32C00" w:rsidP="00A05DAB">
            <w:pPr>
              <w:rPr>
                <w:rFonts w:ascii="Calibri" w:hAnsi="Calibri" w:cs="Calibri"/>
                <w:sz w:val="20"/>
                <w:szCs w:val="20"/>
              </w:rPr>
            </w:pPr>
            <w:r>
              <w:rPr>
                <w:rFonts w:ascii="Calibri" w:hAnsi="Calibri" w:cs="Calibri"/>
                <w:sz w:val="20"/>
                <w:szCs w:val="20"/>
              </w:rPr>
              <w:t>The consensus was that meetings should be every second Wednesday in the month, bimonthly.  The first meeting of 2013 will be 9</w:t>
            </w:r>
            <w:r w:rsidRPr="00B32C00">
              <w:rPr>
                <w:rFonts w:ascii="Calibri" w:hAnsi="Calibri" w:cs="Calibri"/>
                <w:sz w:val="20"/>
                <w:szCs w:val="20"/>
                <w:vertAlign w:val="superscript"/>
              </w:rPr>
              <w:t>th</w:t>
            </w:r>
            <w:r>
              <w:rPr>
                <w:rFonts w:ascii="Calibri" w:hAnsi="Calibri" w:cs="Calibri"/>
                <w:sz w:val="20"/>
                <w:szCs w:val="20"/>
              </w:rPr>
              <w:t xml:space="preserve"> January.  There will follow a special meeting of the Board to allow Safeguarding training on 20</w:t>
            </w:r>
            <w:r w:rsidRPr="00B32C00">
              <w:rPr>
                <w:rFonts w:ascii="Calibri" w:hAnsi="Calibri" w:cs="Calibri"/>
                <w:sz w:val="20"/>
                <w:szCs w:val="20"/>
                <w:vertAlign w:val="superscript"/>
              </w:rPr>
              <w:t>th</w:t>
            </w:r>
            <w:r>
              <w:rPr>
                <w:rFonts w:ascii="Calibri" w:hAnsi="Calibri" w:cs="Calibri"/>
                <w:sz w:val="20"/>
                <w:szCs w:val="20"/>
              </w:rPr>
              <w:t xml:space="preserve"> Februa</w:t>
            </w:r>
            <w:r w:rsidR="00A05DAB">
              <w:rPr>
                <w:rFonts w:ascii="Calibri" w:hAnsi="Calibri" w:cs="Calibri"/>
                <w:sz w:val="20"/>
                <w:szCs w:val="20"/>
              </w:rPr>
              <w:t>ry</w:t>
            </w:r>
            <w:r>
              <w:rPr>
                <w:rFonts w:ascii="Calibri" w:hAnsi="Calibri" w:cs="Calibri"/>
                <w:sz w:val="20"/>
                <w:szCs w:val="20"/>
              </w:rPr>
              <w:t>.  The following meeting will be the second Wednesday in March and then bimonthly.</w:t>
            </w:r>
          </w:p>
        </w:tc>
        <w:tc>
          <w:tcPr>
            <w:tcW w:w="1850" w:type="dxa"/>
          </w:tcPr>
          <w:p w:rsidR="00B40A3F" w:rsidRPr="00972F98" w:rsidRDefault="00B40A3F" w:rsidP="00231961">
            <w:pPr>
              <w:ind w:left="720" w:hanging="720"/>
              <w:rPr>
                <w:rFonts w:ascii="Calibri" w:hAnsi="Calibri" w:cs="Calibri"/>
                <w:sz w:val="20"/>
                <w:szCs w:val="20"/>
                <w:highlight w:val="yellow"/>
              </w:rPr>
            </w:pPr>
          </w:p>
          <w:p w:rsidR="000F46D2" w:rsidRPr="00972F98" w:rsidRDefault="000F46D2" w:rsidP="00231961">
            <w:pPr>
              <w:ind w:left="720" w:hanging="720"/>
              <w:rPr>
                <w:rFonts w:ascii="Calibri" w:hAnsi="Calibri" w:cs="Calibri"/>
                <w:sz w:val="20"/>
                <w:szCs w:val="20"/>
                <w:highlight w:val="yellow"/>
              </w:rPr>
            </w:pPr>
          </w:p>
          <w:p w:rsidR="000F46D2" w:rsidRPr="00972F98" w:rsidRDefault="000F46D2" w:rsidP="00231961">
            <w:pPr>
              <w:ind w:left="720" w:hanging="720"/>
              <w:rPr>
                <w:rFonts w:ascii="Calibri" w:hAnsi="Calibri" w:cs="Calibri"/>
                <w:sz w:val="20"/>
                <w:szCs w:val="20"/>
                <w:highlight w:val="yellow"/>
              </w:rPr>
            </w:pPr>
          </w:p>
          <w:p w:rsidR="000F46D2" w:rsidRPr="00972F98" w:rsidRDefault="000F46D2" w:rsidP="00231961">
            <w:pPr>
              <w:ind w:left="720" w:hanging="720"/>
              <w:rPr>
                <w:rFonts w:ascii="Calibri" w:hAnsi="Calibri" w:cs="Calibri"/>
                <w:sz w:val="20"/>
                <w:szCs w:val="20"/>
                <w:highlight w:val="yellow"/>
              </w:rPr>
            </w:pPr>
          </w:p>
          <w:p w:rsidR="000F46D2" w:rsidRPr="00972F98" w:rsidRDefault="000F46D2" w:rsidP="000F46D2">
            <w:pPr>
              <w:rPr>
                <w:rFonts w:ascii="Calibri" w:hAnsi="Calibri" w:cs="Calibri"/>
                <w:sz w:val="20"/>
                <w:szCs w:val="20"/>
                <w:highlight w:val="yellow"/>
              </w:rPr>
            </w:pPr>
          </w:p>
        </w:tc>
      </w:tr>
    </w:tbl>
    <w:p w:rsidR="0049412A" w:rsidRPr="00A34A0D" w:rsidRDefault="0049412A" w:rsidP="00DA4332">
      <w:pPr>
        <w:rPr>
          <w:rFonts w:ascii="Calibri" w:hAnsi="Calibri" w:cs="Calibri"/>
          <w:sz w:val="20"/>
          <w:szCs w:val="20"/>
        </w:rPr>
      </w:pPr>
    </w:p>
    <w:sectPr w:rsidR="0049412A" w:rsidRPr="00A34A0D" w:rsidSect="00244CE2">
      <w:headerReference w:type="default" r:id="rId8"/>
      <w:footerReference w:type="default" r:id="rId9"/>
      <w:pgSz w:w="11907" w:h="17010"/>
      <w:pgMar w:top="851" w:right="1440" w:bottom="1440" w:left="1440" w:header="57" w:footer="17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CA" w:rsidRDefault="00B475CA" w:rsidP="00E46580">
      <w:r>
        <w:separator/>
      </w:r>
    </w:p>
  </w:endnote>
  <w:endnote w:type="continuationSeparator" w:id="0">
    <w:p w:rsidR="00B475CA" w:rsidRDefault="00B475CA" w:rsidP="00E46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7" w:rsidRDefault="00CE6607">
    <w:pPr>
      <w:pStyle w:val="Footer"/>
    </w:pPr>
    <w:r>
      <w:rPr>
        <w:sz w:val="16"/>
        <w:szCs w:val="16"/>
      </w:rPr>
      <w:t>19</w:t>
    </w:r>
    <w:r w:rsidRPr="0083425A">
      <w:rPr>
        <w:sz w:val="16"/>
        <w:szCs w:val="16"/>
        <w:vertAlign w:val="superscript"/>
      </w:rPr>
      <w:t>th</w:t>
    </w:r>
    <w:r>
      <w:rPr>
        <w:sz w:val="16"/>
        <w:szCs w:val="16"/>
      </w:rPr>
      <w:t xml:space="preserve"> December</w:t>
    </w:r>
    <w:r w:rsidRPr="00F1774A">
      <w:rPr>
        <w:sz w:val="16"/>
        <w:szCs w:val="16"/>
      </w:rPr>
      <w:t xml:space="preserve"> </w:t>
    </w:r>
    <w:r>
      <w:rPr>
        <w:sz w:val="16"/>
        <w:szCs w:val="16"/>
      </w:rPr>
      <w:t xml:space="preserve">WT Board Meeting Minutes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CA" w:rsidRDefault="00B475CA" w:rsidP="00E46580">
      <w:r>
        <w:separator/>
      </w:r>
    </w:p>
  </w:footnote>
  <w:footnote w:type="continuationSeparator" w:id="0">
    <w:p w:rsidR="00B475CA" w:rsidRDefault="00B475CA" w:rsidP="00E46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7" w:rsidRDefault="00764E5B" w:rsidP="001F0B9A">
    <w:pPr>
      <w:jc w:val="right"/>
    </w:pPr>
    <w:r w:rsidRPr="00764E5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eastAsia="en-GB"/>
      </w:rPr>
      <w:pict>
        <v:rect id="Rectangle 2" o:spid="_x0000_s2053" style="position:absolute;left:0;text-align:left;margin-left:538.9pt;margin-top:0;width:40.9pt;height:21.15pt;z-index:251657216;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RdsgIAALE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" o:allowincell="f" filled="f" stroked="f">
          <v:textbox style="mso-fit-shape-to-text:t">
            <w:txbxContent>
              <w:p w:rsidR="00CE6607" w:rsidRPr="00584403" w:rsidRDefault="00764E5B">
                <w:pPr>
                  <w:pStyle w:val="Footer"/>
                  <w:rPr>
                    <w:rFonts w:ascii="Comic Sans MS" w:hAnsi="Comic Sans MS"/>
                    <w:sz w:val="20"/>
                    <w:szCs w:val="20"/>
                  </w:rPr>
                </w:pPr>
                <w:r w:rsidRPr="00584403">
                  <w:rPr>
                    <w:rFonts w:ascii="Comic Sans MS" w:hAnsi="Comic Sans MS"/>
                    <w:sz w:val="20"/>
                    <w:szCs w:val="20"/>
                  </w:rPr>
                  <w:fldChar w:fldCharType="begin"/>
                </w:r>
                <w:r w:rsidR="00CE6607" w:rsidRPr="00584403">
                  <w:rPr>
                    <w:rFonts w:ascii="Comic Sans MS" w:hAnsi="Comic Sans MS"/>
                    <w:sz w:val="20"/>
                    <w:szCs w:val="20"/>
                  </w:rPr>
                  <w:instrText xml:space="preserve"> PAGE    \* MERGEFORMAT </w:instrText>
                </w:r>
                <w:r w:rsidRPr="00584403">
                  <w:rPr>
                    <w:rFonts w:ascii="Comic Sans MS" w:hAnsi="Comic Sans MS"/>
                    <w:sz w:val="20"/>
                    <w:szCs w:val="20"/>
                  </w:rPr>
                  <w:fldChar w:fldCharType="separate"/>
                </w:r>
                <w:r w:rsidR="003A555B">
                  <w:rPr>
                    <w:rFonts w:ascii="Comic Sans MS" w:hAnsi="Comic Sans MS"/>
                    <w:noProof/>
                    <w:sz w:val="20"/>
                    <w:szCs w:val="20"/>
                  </w:rPr>
                  <w:t>6</w:t>
                </w:r>
                <w:r w:rsidRPr="00584403">
                  <w:rPr>
                    <w:rFonts w:ascii="Comic Sans MS" w:hAnsi="Comic Sans MS"/>
                    <w:sz w:val="20"/>
                    <w:szCs w:val="20"/>
                  </w:rPr>
                  <w:fldChar w:fldCharType="end"/>
                </w:r>
              </w:p>
            </w:txbxContent>
          </v:textbox>
          <w10:wrap anchorx="page" anchory="margin"/>
        </v:rect>
      </w:pict>
    </w:r>
    <w:r w:rsidR="00CE6607">
      <w:tab/>
    </w:r>
    <w:r w:rsidR="00CE6607">
      <w:tab/>
    </w:r>
  </w:p>
  <w:p w:rsidR="00CE6607" w:rsidRPr="001F0B9A" w:rsidRDefault="007F3F16" w:rsidP="001F0B9A">
    <w:pPr>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noProof/>
        <w:lang w:eastAsia="en-GB"/>
      </w:rPr>
      <w:drawing>
        <wp:inline distT="0" distB="0" distL="0" distR="0">
          <wp:extent cx="921229" cy="733245"/>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927280" cy="738061"/>
                  </a:xfrm>
                  <a:prstGeom prst="rect">
                    <a:avLst/>
                  </a:prstGeom>
                  <a:noFill/>
                  <a:ln w="9525">
                    <a:noFill/>
                    <a:miter lim="800000"/>
                    <a:headEnd/>
                    <a:tailEnd/>
                  </a:ln>
                </pic:spPr>
              </pic:pic>
            </a:graphicData>
          </a:graphic>
        </wp:inline>
      </w:drawing>
    </w:r>
    <w:r w:rsidR="00CE6607">
      <w:rPr>
        <w:rFonts w:ascii="Comic Sans MS" w:hAnsi="Comic Sans MS"/>
        <w:sz w:val="16"/>
        <w:szCs w:val="16"/>
      </w:rPr>
      <w:tab/>
    </w:r>
    <w:r w:rsidR="00CE6607">
      <w:rPr>
        <w:rFonts w:ascii="Comic Sans MS" w:hAnsi="Comic Sans MS"/>
        <w:sz w:val="16"/>
        <w:szCs w:val="16"/>
      </w:rPr>
      <w:tab/>
    </w:r>
    <w:r w:rsidR="00CE6607">
      <w:rPr>
        <w:rFonts w:ascii="Comic Sans MS" w:hAnsi="Comic Sans MS"/>
        <w:sz w:val="16"/>
        <w:szCs w:val="16"/>
      </w:rPr>
      <w:tab/>
    </w:r>
    <w:r w:rsidR="00CE6607">
      <w:rPr>
        <w:rFonts w:ascii="Comic Sans MS" w:hAnsi="Comic Sans MS"/>
        <w:sz w:val="16"/>
        <w:szCs w:val="16"/>
      </w:rPr>
      <w:tab/>
    </w:r>
    <w:r w:rsidR="00CE6607">
      <w:rPr>
        <w:rFonts w:ascii="Comic Sans MS" w:hAnsi="Comic Sans MS"/>
        <w:sz w:val="16"/>
        <w:szCs w:val="16"/>
      </w:rPr>
      <w:tab/>
      <w:t xml:space="preserve"> </w:t>
    </w:r>
  </w:p>
  <w:p w:rsidR="00CE6607" w:rsidRDefault="00CE6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634"/>
    <w:multiLevelType w:val="hybridMultilevel"/>
    <w:tmpl w:val="5FBACD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50D016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
    <w:nsid w:val="0C5E178A"/>
    <w:multiLevelType w:val="hybridMultilevel"/>
    <w:tmpl w:val="6C20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EB0B03"/>
    <w:multiLevelType w:val="hybridMultilevel"/>
    <w:tmpl w:val="67F0FFE0"/>
    <w:lvl w:ilvl="0" w:tplc="08090009">
      <w:start w:val="1"/>
      <w:numFmt w:val="bullet"/>
      <w:lvlText w:val=""/>
      <w:lvlJc w:val="left"/>
      <w:pPr>
        <w:ind w:left="1898" w:hanging="360"/>
      </w:pPr>
      <w:rPr>
        <w:rFonts w:ascii="Wingdings" w:hAnsi="Wingdings" w:hint="default"/>
      </w:rPr>
    </w:lvl>
    <w:lvl w:ilvl="1" w:tplc="08090003" w:tentative="1">
      <w:start w:val="1"/>
      <w:numFmt w:val="bullet"/>
      <w:lvlText w:val="o"/>
      <w:lvlJc w:val="left"/>
      <w:pPr>
        <w:ind w:left="2618" w:hanging="360"/>
      </w:pPr>
      <w:rPr>
        <w:rFonts w:ascii="Courier New" w:hAnsi="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4">
    <w:nsid w:val="23DC6CDB"/>
    <w:multiLevelType w:val="hybridMultilevel"/>
    <w:tmpl w:val="C04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D79CF"/>
    <w:multiLevelType w:val="hybridMultilevel"/>
    <w:tmpl w:val="1B0023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892F8E"/>
    <w:multiLevelType w:val="hybridMultilevel"/>
    <w:tmpl w:val="443AB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0B3B7C"/>
    <w:multiLevelType w:val="hybridMultilevel"/>
    <w:tmpl w:val="1D0CD364"/>
    <w:lvl w:ilvl="0" w:tplc="08090009">
      <w:start w:val="1"/>
      <w:numFmt w:val="bullet"/>
      <w:lvlText w:val=""/>
      <w:lvlJc w:val="left"/>
      <w:pPr>
        <w:ind w:left="1842" w:hanging="360"/>
      </w:pPr>
      <w:rPr>
        <w:rFonts w:ascii="Wingdings" w:hAnsi="Wingdings" w:hint="default"/>
      </w:rPr>
    </w:lvl>
    <w:lvl w:ilvl="1" w:tplc="08090003" w:tentative="1">
      <w:start w:val="1"/>
      <w:numFmt w:val="bullet"/>
      <w:lvlText w:val="o"/>
      <w:lvlJc w:val="left"/>
      <w:pPr>
        <w:ind w:left="2562" w:hanging="360"/>
      </w:pPr>
      <w:rPr>
        <w:rFonts w:ascii="Courier New" w:hAnsi="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8">
    <w:nsid w:val="2F7A1BDB"/>
    <w:multiLevelType w:val="hybridMultilevel"/>
    <w:tmpl w:val="B73ACD54"/>
    <w:lvl w:ilvl="0" w:tplc="34C007BE">
      <w:start w:val="1"/>
      <w:numFmt w:val="lowerRoman"/>
      <w:lvlText w:val="%1."/>
      <w:lvlJc w:val="right"/>
      <w:pPr>
        <w:ind w:left="180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0003DC9"/>
    <w:multiLevelType w:val="hybridMultilevel"/>
    <w:tmpl w:val="310A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C55C0"/>
    <w:multiLevelType w:val="hybridMultilevel"/>
    <w:tmpl w:val="CFB60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860E38"/>
    <w:multiLevelType w:val="hybridMultilevel"/>
    <w:tmpl w:val="48E8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B06266"/>
    <w:multiLevelType w:val="hybridMultilevel"/>
    <w:tmpl w:val="B9544704"/>
    <w:lvl w:ilvl="0" w:tplc="CD68978A">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CC9302B"/>
    <w:multiLevelType w:val="hybridMultilevel"/>
    <w:tmpl w:val="35EC00D6"/>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1C77BF"/>
    <w:multiLevelType w:val="hybridMultilevel"/>
    <w:tmpl w:val="50F8A0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FFC62B9"/>
    <w:multiLevelType w:val="hybridMultilevel"/>
    <w:tmpl w:val="5CF49530"/>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40287C39"/>
    <w:multiLevelType w:val="hybridMultilevel"/>
    <w:tmpl w:val="D892E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4300D8"/>
    <w:multiLevelType w:val="hybridMultilevel"/>
    <w:tmpl w:val="2A8E08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40F402EE"/>
    <w:multiLevelType w:val="hybridMultilevel"/>
    <w:tmpl w:val="172A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81379"/>
    <w:multiLevelType w:val="hybridMultilevel"/>
    <w:tmpl w:val="1690E17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3A148BC"/>
    <w:multiLevelType w:val="hybridMultilevel"/>
    <w:tmpl w:val="AE2A361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5185BD3"/>
    <w:multiLevelType w:val="hybridMultilevel"/>
    <w:tmpl w:val="02BAE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7C191A"/>
    <w:multiLevelType w:val="hybridMultilevel"/>
    <w:tmpl w:val="85ACB3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B50DD0"/>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4">
    <w:nsid w:val="4EFE1EC9"/>
    <w:multiLevelType w:val="hybridMultilevel"/>
    <w:tmpl w:val="7658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DC5214"/>
    <w:multiLevelType w:val="hybridMultilevel"/>
    <w:tmpl w:val="0D247D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5CE0AA2"/>
    <w:multiLevelType w:val="hybridMultilevel"/>
    <w:tmpl w:val="34BA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7B6EC2"/>
    <w:multiLevelType w:val="hybridMultilevel"/>
    <w:tmpl w:val="B1128504"/>
    <w:lvl w:ilvl="0" w:tplc="CD6897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90293A"/>
    <w:multiLevelType w:val="hybridMultilevel"/>
    <w:tmpl w:val="BA5CE1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B5E6B2A"/>
    <w:multiLevelType w:val="hybridMultilevel"/>
    <w:tmpl w:val="DC7E84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5CF458B4"/>
    <w:multiLevelType w:val="hybridMultilevel"/>
    <w:tmpl w:val="09A2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0631D7"/>
    <w:multiLevelType w:val="hybridMultilevel"/>
    <w:tmpl w:val="F2D689AC"/>
    <w:lvl w:ilvl="0" w:tplc="ADB8FDB0">
      <w:start w:val="1"/>
      <w:numFmt w:val="lowerLetter"/>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2">
    <w:nsid w:val="64C40A2D"/>
    <w:multiLevelType w:val="hybridMultilevel"/>
    <w:tmpl w:val="3DF2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C75253"/>
    <w:multiLevelType w:val="hybridMultilevel"/>
    <w:tmpl w:val="BA782070"/>
    <w:lvl w:ilvl="0" w:tplc="C7C21BCE">
      <w:start w:val="1"/>
      <w:numFmt w:val="decimal"/>
      <w:lvlText w:val="%1."/>
      <w:lvlJc w:val="left"/>
      <w:pPr>
        <w:ind w:left="720" w:hanging="360"/>
      </w:pPr>
      <w:rPr>
        <w:rFonts w:cs="Times New Roman" w:hint="default"/>
        <w:b/>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1F4D8D"/>
    <w:multiLevelType w:val="hybridMultilevel"/>
    <w:tmpl w:val="DCB8276E"/>
    <w:lvl w:ilvl="0" w:tplc="0809000B">
      <w:start w:val="1"/>
      <w:numFmt w:val="bullet"/>
      <w:lvlText w:val=""/>
      <w:lvlJc w:val="left"/>
      <w:pPr>
        <w:ind w:left="1440" w:hanging="360"/>
      </w:pPr>
      <w:rPr>
        <w:rFonts w:ascii="Wingdings" w:hAnsi="Wingdings" w:hint="default"/>
      </w:rPr>
    </w:lvl>
    <w:lvl w:ilvl="1" w:tplc="08090019">
      <w:start w:val="1"/>
      <w:numFmt w:val="decimal"/>
      <w:lvlText w:val="%2."/>
      <w:lvlJc w:val="left"/>
      <w:pPr>
        <w:tabs>
          <w:tab w:val="num" w:pos="1800"/>
        </w:tabs>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35">
    <w:nsid w:val="6A9D55C7"/>
    <w:multiLevelType w:val="hybridMultilevel"/>
    <w:tmpl w:val="EC0E7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F2C3B8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7">
    <w:nsid w:val="6F58481E"/>
    <w:multiLevelType w:val="hybridMultilevel"/>
    <w:tmpl w:val="EF8A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FF60456"/>
    <w:multiLevelType w:val="hybridMultilevel"/>
    <w:tmpl w:val="EB4446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nsid w:val="70D14E91"/>
    <w:multiLevelType w:val="hybridMultilevel"/>
    <w:tmpl w:val="B65A3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nsid w:val="71447B1D"/>
    <w:multiLevelType w:val="hybridMultilevel"/>
    <w:tmpl w:val="8252F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7B5795"/>
    <w:multiLevelType w:val="hybridMultilevel"/>
    <w:tmpl w:val="014408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F5B1A29"/>
    <w:multiLevelType w:val="hybridMultilevel"/>
    <w:tmpl w:val="AD60C268"/>
    <w:lvl w:ilvl="0" w:tplc="CD6897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3"/>
  </w:num>
  <w:num w:numId="4">
    <w:abstractNumId w:val="1"/>
  </w:num>
  <w:num w:numId="5">
    <w:abstractNumId w:val="24"/>
  </w:num>
  <w:num w:numId="6">
    <w:abstractNumId w:val="36"/>
  </w:num>
  <w:num w:numId="7">
    <w:abstractNumId w:val="2"/>
  </w:num>
  <w:num w:numId="8">
    <w:abstractNumId w:val="35"/>
  </w:num>
  <w:num w:numId="9">
    <w:abstractNumId w:val="16"/>
  </w:num>
  <w:num w:numId="10">
    <w:abstractNumId w:val="14"/>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33"/>
  </w:num>
  <w:num w:numId="18">
    <w:abstractNumId w:val="37"/>
  </w:num>
  <w:num w:numId="19">
    <w:abstractNumId w:val="30"/>
  </w:num>
  <w:num w:numId="20">
    <w:abstractNumId w:val="41"/>
  </w:num>
  <w:num w:numId="21">
    <w:abstractNumId w:val="25"/>
  </w:num>
  <w:num w:numId="22">
    <w:abstractNumId w:val="12"/>
  </w:num>
  <w:num w:numId="23">
    <w:abstractNumId w:val="42"/>
  </w:num>
  <w:num w:numId="24">
    <w:abstractNumId w:val="27"/>
  </w:num>
  <w:num w:numId="25">
    <w:abstractNumId w:val="21"/>
  </w:num>
  <w:num w:numId="26">
    <w:abstractNumId w:val="8"/>
  </w:num>
  <w:num w:numId="27">
    <w:abstractNumId w:val="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4"/>
  </w:num>
  <w:num w:numId="31">
    <w:abstractNumId w:val="28"/>
  </w:num>
  <w:num w:numId="32">
    <w:abstractNumId w:val="13"/>
  </w:num>
  <w:num w:numId="33">
    <w:abstractNumId w:val="19"/>
  </w:num>
  <w:num w:numId="34">
    <w:abstractNumId w:val="7"/>
  </w:num>
  <w:num w:numId="35">
    <w:abstractNumId w:val="6"/>
  </w:num>
  <w:num w:numId="36">
    <w:abstractNumId w:val="22"/>
  </w:num>
  <w:num w:numId="37">
    <w:abstractNumId w:val="3"/>
  </w:num>
  <w:num w:numId="38">
    <w:abstractNumId w:val="18"/>
  </w:num>
  <w:num w:numId="39">
    <w:abstractNumId w:val="9"/>
  </w:num>
  <w:num w:numId="40">
    <w:abstractNumId w:val="29"/>
  </w:num>
  <w:num w:numId="41">
    <w:abstractNumId w:val="26"/>
  </w:num>
  <w:num w:numId="42">
    <w:abstractNumId w:val="10"/>
  </w:num>
  <w:num w:numId="43">
    <w:abstractNumId w:val="3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46580"/>
    <w:rsid w:val="00001069"/>
    <w:rsid w:val="000047AB"/>
    <w:rsid w:val="00021969"/>
    <w:rsid w:val="00022929"/>
    <w:rsid w:val="00030FC7"/>
    <w:rsid w:val="00033765"/>
    <w:rsid w:val="00042A2A"/>
    <w:rsid w:val="00052396"/>
    <w:rsid w:val="000634B0"/>
    <w:rsid w:val="00063CD2"/>
    <w:rsid w:val="000755CB"/>
    <w:rsid w:val="000833BA"/>
    <w:rsid w:val="00083F9B"/>
    <w:rsid w:val="00091982"/>
    <w:rsid w:val="00097801"/>
    <w:rsid w:val="000A2282"/>
    <w:rsid w:val="000B774F"/>
    <w:rsid w:val="000C3B2E"/>
    <w:rsid w:val="000C6957"/>
    <w:rsid w:val="000C7014"/>
    <w:rsid w:val="000D4236"/>
    <w:rsid w:val="000D4C44"/>
    <w:rsid w:val="000E4E9C"/>
    <w:rsid w:val="000F16D0"/>
    <w:rsid w:val="000F46D2"/>
    <w:rsid w:val="000F5A7A"/>
    <w:rsid w:val="0010008B"/>
    <w:rsid w:val="00107690"/>
    <w:rsid w:val="001142B2"/>
    <w:rsid w:val="001151F8"/>
    <w:rsid w:val="00116AF2"/>
    <w:rsid w:val="00131864"/>
    <w:rsid w:val="001318CE"/>
    <w:rsid w:val="001363A9"/>
    <w:rsid w:val="001375A8"/>
    <w:rsid w:val="00146DD6"/>
    <w:rsid w:val="001630A0"/>
    <w:rsid w:val="001644DA"/>
    <w:rsid w:val="0016580F"/>
    <w:rsid w:val="00165A48"/>
    <w:rsid w:val="00166C03"/>
    <w:rsid w:val="001717C6"/>
    <w:rsid w:val="0017289F"/>
    <w:rsid w:val="00174747"/>
    <w:rsid w:val="00190C93"/>
    <w:rsid w:val="00191C03"/>
    <w:rsid w:val="001A2FF6"/>
    <w:rsid w:val="001A30BE"/>
    <w:rsid w:val="001A58CA"/>
    <w:rsid w:val="001A686D"/>
    <w:rsid w:val="001B3245"/>
    <w:rsid w:val="001B4DE1"/>
    <w:rsid w:val="001C5B65"/>
    <w:rsid w:val="001C612E"/>
    <w:rsid w:val="001D0A67"/>
    <w:rsid w:val="001E05C8"/>
    <w:rsid w:val="001E1D84"/>
    <w:rsid w:val="001E29DB"/>
    <w:rsid w:val="001E315D"/>
    <w:rsid w:val="001E5A05"/>
    <w:rsid w:val="001F0B9A"/>
    <w:rsid w:val="001F3CB8"/>
    <w:rsid w:val="001F449A"/>
    <w:rsid w:val="001F75B5"/>
    <w:rsid w:val="00200A08"/>
    <w:rsid w:val="002055A1"/>
    <w:rsid w:val="00205C97"/>
    <w:rsid w:val="00231961"/>
    <w:rsid w:val="002321AE"/>
    <w:rsid w:val="00237DF2"/>
    <w:rsid w:val="00244CE2"/>
    <w:rsid w:val="00257D16"/>
    <w:rsid w:val="00260FB8"/>
    <w:rsid w:val="00265225"/>
    <w:rsid w:val="00273B7F"/>
    <w:rsid w:val="00273EE7"/>
    <w:rsid w:val="00280B22"/>
    <w:rsid w:val="00282374"/>
    <w:rsid w:val="0028549E"/>
    <w:rsid w:val="00285961"/>
    <w:rsid w:val="002A2ED8"/>
    <w:rsid w:val="002A4147"/>
    <w:rsid w:val="002B0594"/>
    <w:rsid w:val="002B3A55"/>
    <w:rsid w:val="002B4323"/>
    <w:rsid w:val="002D2293"/>
    <w:rsid w:val="002E132A"/>
    <w:rsid w:val="002E16DB"/>
    <w:rsid w:val="002F77B7"/>
    <w:rsid w:val="003028B8"/>
    <w:rsid w:val="003150B4"/>
    <w:rsid w:val="003156A7"/>
    <w:rsid w:val="0032054C"/>
    <w:rsid w:val="0032237B"/>
    <w:rsid w:val="00341F23"/>
    <w:rsid w:val="00361CD8"/>
    <w:rsid w:val="00361D66"/>
    <w:rsid w:val="00363EC4"/>
    <w:rsid w:val="00364D62"/>
    <w:rsid w:val="003779A4"/>
    <w:rsid w:val="00377C8E"/>
    <w:rsid w:val="00390B80"/>
    <w:rsid w:val="003A28A1"/>
    <w:rsid w:val="003A36E5"/>
    <w:rsid w:val="003A555B"/>
    <w:rsid w:val="003A7520"/>
    <w:rsid w:val="003C341A"/>
    <w:rsid w:val="003E52F5"/>
    <w:rsid w:val="003E63A7"/>
    <w:rsid w:val="003F4661"/>
    <w:rsid w:val="00402BDF"/>
    <w:rsid w:val="00402DEC"/>
    <w:rsid w:val="004210AC"/>
    <w:rsid w:val="00422D1D"/>
    <w:rsid w:val="00447EDD"/>
    <w:rsid w:val="004506BD"/>
    <w:rsid w:val="004521C3"/>
    <w:rsid w:val="00461024"/>
    <w:rsid w:val="00461154"/>
    <w:rsid w:val="0046562F"/>
    <w:rsid w:val="004770E5"/>
    <w:rsid w:val="0049412A"/>
    <w:rsid w:val="00494510"/>
    <w:rsid w:val="004A481F"/>
    <w:rsid w:val="004C1170"/>
    <w:rsid w:val="004C1D89"/>
    <w:rsid w:val="004E0E38"/>
    <w:rsid w:val="005000DA"/>
    <w:rsid w:val="00506F72"/>
    <w:rsid w:val="0050705B"/>
    <w:rsid w:val="00507EB5"/>
    <w:rsid w:val="005501C7"/>
    <w:rsid w:val="005620FD"/>
    <w:rsid w:val="00562FA9"/>
    <w:rsid w:val="005665FD"/>
    <w:rsid w:val="00571AC5"/>
    <w:rsid w:val="005738CC"/>
    <w:rsid w:val="005760AA"/>
    <w:rsid w:val="00580144"/>
    <w:rsid w:val="00584403"/>
    <w:rsid w:val="005901E7"/>
    <w:rsid w:val="005925B7"/>
    <w:rsid w:val="005A0E0D"/>
    <w:rsid w:val="005A20F7"/>
    <w:rsid w:val="005A2575"/>
    <w:rsid w:val="005A2C74"/>
    <w:rsid w:val="005B57C0"/>
    <w:rsid w:val="005E16A9"/>
    <w:rsid w:val="005E62F0"/>
    <w:rsid w:val="005F1057"/>
    <w:rsid w:val="00603CA3"/>
    <w:rsid w:val="00610457"/>
    <w:rsid w:val="00630599"/>
    <w:rsid w:val="006361AD"/>
    <w:rsid w:val="006448C8"/>
    <w:rsid w:val="00650BF0"/>
    <w:rsid w:val="0066104E"/>
    <w:rsid w:val="0066120C"/>
    <w:rsid w:val="0066643C"/>
    <w:rsid w:val="00667EF4"/>
    <w:rsid w:val="006712AC"/>
    <w:rsid w:val="006841D1"/>
    <w:rsid w:val="0068535C"/>
    <w:rsid w:val="00694A3D"/>
    <w:rsid w:val="006A749D"/>
    <w:rsid w:val="006D1789"/>
    <w:rsid w:val="006D4D9A"/>
    <w:rsid w:val="006E1E17"/>
    <w:rsid w:val="006E2E91"/>
    <w:rsid w:val="006E5D90"/>
    <w:rsid w:val="007053EC"/>
    <w:rsid w:val="00711A0A"/>
    <w:rsid w:val="0071364E"/>
    <w:rsid w:val="007431BD"/>
    <w:rsid w:val="00754DD4"/>
    <w:rsid w:val="0076010E"/>
    <w:rsid w:val="00764E5B"/>
    <w:rsid w:val="00770680"/>
    <w:rsid w:val="00770E70"/>
    <w:rsid w:val="00776BA3"/>
    <w:rsid w:val="007771F6"/>
    <w:rsid w:val="0078406A"/>
    <w:rsid w:val="00784A81"/>
    <w:rsid w:val="00785B2B"/>
    <w:rsid w:val="00787FDD"/>
    <w:rsid w:val="007945F5"/>
    <w:rsid w:val="007965F8"/>
    <w:rsid w:val="007A08DB"/>
    <w:rsid w:val="007A2848"/>
    <w:rsid w:val="007C5985"/>
    <w:rsid w:val="007D15FD"/>
    <w:rsid w:val="007D2B33"/>
    <w:rsid w:val="007D5A1D"/>
    <w:rsid w:val="007E4262"/>
    <w:rsid w:val="007F3F16"/>
    <w:rsid w:val="00807171"/>
    <w:rsid w:val="00811BFE"/>
    <w:rsid w:val="0082042C"/>
    <w:rsid w:val="008249FA"/>
    <w:rsid w:val="00831833"/>
    <w:rsid w:val="00832008"/>
    <w:rsid w:val="0083425A"/>
    <w:rsid w:val="00834B5E"/>
    <w:rsid w:val="00834BC5"/>
    <w:rsid w:val="00836CD0"/>
    <w:rsid w:val="00837C40"/>
    <w:rsid w:val="00843C0C"/>
    <w:rsid w:val="008575C1"/>
    <w:rsid w:val="0086176F"/>
    <w:rsid w:val="00863BED"/>
    <w:rsid w:val="00867903"/>
    <w:rsid w:val="00880EBC"/>
    <w:rsid w:val="008A4895"/>
    <w:rsid w:val="008A64AD"/>
    <w:rsid w:val="008B28EE"/>
    <w:rsid w:val="008B32FF"/>
    <w:rsid w:val="008C01F4"/>
    <w:rsid w:val="008C4713"/>
    <w:rsid w:val="008C49F4"/>
    <w:rsid w:val="008C6C1B"/>
    <w:rsid w:val="008D1AD6"/>
    <w:rsid w:val="008D1F89"/>
    <w:rsid w:val="008D2BB6"/>
    <w:rsid w:val="008F1486"/>
    <w:rsid w:val="008F7A4A"/>
    <w:rsid w:val="009015F0"/>
    <w:rsid w:val="00906B5F"/>
    <w:rsid w:val="00913433"/>
    <w:rsid w:val="0091691A"/>
    <w:rsid w:val="009222D3"/>
    <w:rsid w:val="00930695"/>
    <w:rsid w:val="00930C96"/>
    <w:rsid w:val="0093127D"/>
    <w:rsid w:val="00932976"/>
    <w:rsid w:val="00935DE2"/>
    <w:rsid w:val="00945027"/>
    <w:rsid w:val="0095167C"/>
    <w:rsid w:val="00953670"/>
    <w:rsid w:val="0095432A"/>
    <w:rsid w:val="00955901"/>
    <w:rsid w:val="00972F40"/>
    <w:rsid w:val="00972F98"/>
    <w:rsid w:val="009813BE"/>
    <w:rsid w:val="00986F68"/>
    <w:rsid w:val="009905FC"/>
    <w:rsid w:val="009A6D1F"/>
    <w:rsid w:val="009B18DB"/>
    <w:rsid w:val="009B5902"/>
    <w:rsid w:val="009C613F"/>
    <w:rsid w:val="009F3C32"/>
    <w:rsid w:val="009F45D7"/>
    <w:rsid w:val="00A05DAB"/>
    <w:rsid w:val="00A120BC"/>
    <w:rsid w:val="00A2115D"/>
    <w:rsid w:val="00A34A0D"/>
    <w:rsid w:val="00A50F06"/>
    <w:rsid w:val="00A57B3D"/>
    <w:rsid w:val="00A57DEC"/>
    <w:rsid w:val="00A67E26"/>
    <w:rsid w:val="00A70157"/>
    <w:rsid w:val="00A710C3"/>
    <w:rsid w:val="00A815CB"/>
    <w:rsid w:val="00A82AF7"/>
    <w:rsid w:val="00A903D8"/>
    <w:rsid w:val="00A925DE"/>
    <w:rsid w:val="00A937A0"/>
    <w:rsid w:val="00AA1550"/>
    <w:rsid w:val="00AA38A8"/>
    <w:rsid w:val="00AA5B2A"/>
    <w:rsid w:val="00AA6092"/>
    <w:rsid w:val="00AA7297"/>
    <w:rsid w:val="00AB48C8"/>
    <w:rsid w:val="00AD0D92"/>
    <w:rsid w:val="00AE10CD"/>
    <w:rsid w:val="00AE26C6"/>
    <w:rsid w:val="00AE568F"/>
    <w:rsid w:val="00B04B0E"/>
    <w:rsid w:val="00B076CC"/>
    <w:rsid w:val="00B07958"/>
    <w:rsid w:val="00B07B1C"/>
    <w:rsid w:val="00B1698C"/>
    <w:rsid w:val="00B25A09"/>
    <w:rsid w:val="00B26A48"/>
    <w:rsid w:val="00B32C00"/>
    <w:rsid w:val="00B3519C"/>
    <w:rsid w:val="00B369E8"/>
    <w:rsid w:val="00B40A3F"/>
    <w:rsid w:val="00B42D80"/>
    <w:rsid w:val="00B43894"/>
    <w:rsid w:val="00B467B1"/>
    <w:rsid w:val="00B46B85"/>
    <w:rsid w:val="00B475CA"/>
    <w:rsid w:val="00B525BD"/>
    <w:rsid w:val="00B60D20"/>
    <w:rsid w:val="00B8424D"/>
    <w:rsid w:val="00B97154"/>
    <w:rsid w:val="00BA2473"/>
    <w:rsid w:val="00BA5674"/>
    <w:rsid w:val="00BA7D0E"/>
    <w:rsid w:val="00BB749A"/>
    <w:rsid w:val="00BB7ABD"/>
    <w:rsid w:val="00BC6BC9"/>
    <w:rsid w:val="00BC7E11"/>
    <w:rsid w:val="00BD1B91"/>
    <w:rsid w:val="00BD3FC8"/>
    <w:rsid w:val="00BD7D64"/>
    <w:rsid w:val="00BF3217"/>
    <w:rsid w:val="00C027FC"/>
    <w:rsid w:val="00C16A96"/>
    <w:rsid w:val="00C22625"/>
    <w:rsid w:val="00C37CAB"/>
    <w:rsid w:val="00C419D3"/>
    <w:rsid w:val="00C41AD6"/>
    <w:rsid w:val="00C457A2"/>
    <w:rsid w:val="00C65A31"/>
    <w:rsid w:val="00C8459A"/>
    <w:rsid w:val="00C85149"/>
    <w:rsid w:val="00C86B91"/>
    <w:rsid w:val="00C92BE8"/>
    <w:rsid w:val="00C939AF"/>
    <w:rsid w:val="00CC255D"/>
    <w:rsid w:val="00CC646D"/>
    <w:rsid w:val="00CD3621"/>
    <w:rsid w:val="00CD4C1C"/>
    <w:rsid w:val="00CE4620"/>
    <w:rsid w:val="00CE6607"/>
    <w:rsid w:val="00CF0425"/>
    <w:rsid w:val="00CF56D2"/>
    <w:rsid w:val="00D03042"/>
    <w:rsid w:val="00D04DFE"/>
    <w:rsid w:val="00D055BE"/>
    <w:rsid w:val="00D078F2"/>
    <w:rsid w:val="00D24A21"/>
    <w:rsid w:val="00D31741"/>
    <w:rsid w:val="00D3556B"/>
    <w:rsid w:val="00D4193F"/>
    <w:rsid w:val="00D41EE8"/>
    <w:rsid w:val="00D504A3"/>
    <w:rsid w:val="00D5341B"/>
    <w:rsid w:val="00D61B2D"/>
    <w:rsid w:val="00D86FAE"/>
    <w:rsid w:val="00D944AC"/>
    <w:rsid w:val="00D94609"/>
    <w:rsid w:val="00D9723E"/>
    <w:rsid w:val="00DA4332"/>
    <w:rsid w:val="00DA4595"/>
    <w:rsid w:val="00DA60F3"/>
    <w:rsid w:val="00DA67B7"/>
    <w:rsid w:val="00DC0DB9"/>
    <w:rsid w:val="00DC6DBD"/>
    <w:rsid w:val="00DD03FA"/>
    <w:rsid w:val="00DD4A79"/>
    <w:rsid w:val="00DE1259"/>
    <w:rsid w:val="00DE2E58"/>
    <w:rsid w:val="00DE3208"/>
    <w:rsid w:val="00DE36EA"/>
    <w:rsid w:val="00DE3909"/>
    <w:rsid w:val="00DE7B69"/>
    <w:rsid w:val="00E03CB1"/>
    <w:rsid w:val="00E11EF4"/>
    <w:rsid w:val="00E142D3"/>
    <w:rsid w:val="00E156EF"/>
    <w:rsid w:val="00E208E7"/>
    <w:rsid w:val="00E46580"/>
    <w:rsid w:val="00E5369C"/>
    <w:rsid w:val="00E55DE0"/>
    <w:rsid w:val="00E57345"/>
    <w:rsid w:val="00E61784"/>
    <w:rsid w:val="00E66478"/>
    <w:rsid w:val="00E7000B"/>
    <w:rsid w:val="00E834EB"/>
    <w:rsid w:val="00E83662"/>
    <w:rsid w:val="00E85956"/>
    <w:rsid w:val="00E950D0"/>
    <w:rsid w:val="00E96C9F"/>
    <w:rsid w:val="00E979A3"/>
    <w:rsid w:val="00EA11C0"/>
    <w:rsid w:val="00EA14E7"/>
    <w:rsid w:val="00EA6733"/>
    <w:rsid w:val="00EB5104"/>
    <w:rsid w:val="00ED6D81"/>
    <w:rsid w:val="00ED7BF4"/>
    <w:rsid w:val="00EE4794"/>
    <w:rsid w:val="00EF1573"/>
    <w:rsid w:val="00EF5A99"/>
    <w:rsid w:val="00F00483"/>
    <w:rsid w:val="00F01B4B"/>
    <w:rsid w:val="00F07CBD"/>
    <w:rsid w:val="00F1774A"/>
    <w:rsid w:val="00F20598"/>
    <w:rsid w:val="00F215FA"/>
    <w:rsid w:val="00F23186"/>
    <w:rsid w:val="00F2484E"/>
    <w:rsid w:val="00F26874"/>
    <w:rsid w:val="00F26EB2"/>
    <w:rsid w:val="00F41C90"/>
    <w:rsid w:val="00F66478"/>
    <w:rsid w:val="00F71A3A"/>
    <w:rsid w:val="00F809CA"/>
    <w:rsid w:val="00F819F4"/>
    <w:rsid w:val="00F84314"/>
    <w:rsid w:val="00F93729"/>
    <w:rsid w:val="00F946D3"/>
    <w:rsid w:val="00F9684F"/>
    <w:rsid w:val="00FA3DCB"/>
    <w:rsid w:val="00FD6815"/>
    <w:rsid w:val="00FE1AA2"/>
    <w:rsid w:val="00FF0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03"/>
    <w:rPr>
      <w:rFonts w:eastAsia="Times New Roman"/>
      <w:sz w:val="24"/>
      <w:szCs w:val="24"/>
      <w:lang w:eastAsia="en-US"/>
    </w:rPr>
  </w:style>
  <w:style w:type="paragraph" w:styleId="Heading1">
    <w:name w:val="heading 1"/>
    <w:basedOn w:val="Normal"/>
    <w:next w:val="Normal"/>
    <w:link w:val="Heading1Char"/>
    <w:uiPriority w:val="99"/>
    <w:qFormat/>
    <w:rsid w:val="00EA14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595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85956"/>
    <w:rPr>
      <w:rFonts w:eastAsia="Times New Roman" w:cs="Times New Roman"/>
      <w:b/>
      <w:color w:val="auto"/>
      <w:sz w:val="20"/>
      <w:szCs w:val="20"/>
    </w:rPr>
  </w:style>
  <w:style w:type="character" w:styleId="Hyperlink">
    <w:name w:val="Hyperlink"/>
    <w:basedOn w:val="DefaultParagraphFont"/>
    <w:uiPriority w:val="99"/>
    <w:rsid w:val="00E46580"/>
    <w:rPr>
      <w:rFonts w:cs="Times New Roman"/>
      <w:color w:val="0000FF"/>
      <w:u w:val="single"/>
    </w:rPr>
  </w:style>
  <w:style w:type="paragraph" w:customStyle="1" w:styleId="SUBHEAD">
    <w:name w:val="SUBHEAD"/>
    <w:basedOn w:val="Normal"/>
    <w:uiPriority w:val="99"/>
    <w:rsid w:val="00E46580"/>
    <w:pPr>
      <w:spacing w:before="240" w:after="120" w:line="240" w:lineRule="atLeast"/>
    </w:pPr>
    <w:rPr>
      <w:rFonts w:ascii="Arial" w:hAnsi="Arial"/>
      <w:b/>
      <w:sz w:val="30"/>
      <w:lang w:val="en-US"/>
    </w:rPr>
  </w:style>
  <w:style w:type="paragraph" w:styleId="Header">
    <w:name w:val="header"/>
    <w:basedOn w:val="Normal"/>
    <w:link w:val="HeaderChar"/>
    <w:uiPriority w:val="99"/>
    <w:rsid w:val="00E46580"/>
    <w:pPr>
      <w:tabs>
        <w:tab w:val="center" w:pos="4513"/>
        <w:tab w:val="right" w:pos="9026"/>
      </w:tabs>
    </w:pPr>
  </w:style>
  <w:style w:type="character" w:customStyle="1" w:styleId="HeaderChar">
    <w:name w:val="Header Char"/>
    <w:basedOn w:val="DefaultParagraphFont"/>
    <w:link w:val="Header"/>
    <w:uiPriority w:val="99"/>
    <w:locked/>
    <w:rsid w:val="00E46580"/>
    <w:rPr>
      <w:rFonts w:cs="Times New Roman"/>
    </w:rPr>
  </w:style>
  <w:style w:type="paragraph" w:styleId="Footer">
    <w:name w:val="footer"/>
    <w:basedOn w:val="Normal"/>
    <w:link w:val="FooterChar"/>
    <w:uiPriority w:val="99"/>
    <w:rsid w:val="00E46580"/>
    <w:pPr>
      <w:tabs>
        <w:tab w:val="center" w:pos="4513"/>
        <w:tab w:val="right" w:pos="9026"/>
      </w:tabs>
    </w:pPr>
  </w:style>
  <w:style w:type="character" w:customStyle="1" w:styleId="FooterChar">
    <w:name w:val="Footer Char"/>
    <w:basedOn w:val="DefaultParagraphFont"/>
    <w:link w:val="Footer"/>
    <w:uiPriority w:val="99"/>
    <w:locked/>
    <w:rsid w:val="00E46580"/>
    <w:rPr>
      <w:rFonts w:cs="Times New Roman"/>
    </w:rPr>
  </w:style>
  <w:style w:type="character" w:styleId="FollowedHyperlink">
    <w:name w:val="FollowedHyperlink"/>
    <w:basedOn w:val="DefaultParagraphFont"/>
    <w:uiPriority w:val="99"/>
    <w:semiHidden/>
    <w:rsid w:val="00CC646D"/>
    <w:rPr>
      <w:rFonts w:cs="Times New Roman"/>
      <w:color w:val="800080"/>
      <w:u w:val="single"/>
    </w:rPr>
  </w:style>
  <w:style w:type="paragraph" w:styleId="ListParagraph">
    <w:name w:val="List Paragraph"/>
    <w:basedOn w:val="Normal"/>
    <w:uiPriority w:val="99"/>
    <w:qFormat/>
    <w:rsid w:val="00CC646D"/>
    <w:pPr>
      <w:ind w:left="720"/>
      <w:contextualSpacing/>
    </w:pPr>
    <w:rPr>
      <w:sz w:val="20"/>
      <w:szCs w:val="20"/>
    </w:rPr>
  </w:style>
  <w:style w:type="table" w:styleId="TableGrid">
    <w:name w:val="Table Grid"/>
    <w:basedOn w:val="TableNormal"/>
    <w:uiPriority w:val="99"/>
    <w:rsid w:val="00CC64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7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DEC"/>
    <w:rPr>
      <w:rFonts w:ascii="Tahoma" w:hAnsi="Tahoma" w:cs="Tahoma"/>
      <w:sz w:val="16"/>
      <w:szCs w:val="16"/>
    </w:rPr>
  </w:style>
  <w:style w:type="paragraph" w:styleId="BodyText">
    <w:name w:val="Body Text"/>
    <w:basedOn w:val="Normal"/>
    <w:link w:val="BodyTextChar"/>
    <w:uiPriority w:val="99"/>
    <w:rsid w:val="00EA14E7"/>
    <w:pPr>
      <w:jc w:val="both"/>
    </w:pPr>
    <w:rPr>
      <w:sz w:val="20"/>
      <w:szCs w:val="20"/>
      <w:lang w:val="en-AU"/>
    </w:rPr>
  </w:style>
  <w:style w:type="character" w:customStyle="1" w:styleId="BodyTextChar">
    <w:name w:val="Body Text Char"/>
    <w:basedOn w:val="DefaultParagraphFont"/>
    <w:link w:val="BodyText"/>
    <w:uiPriority w:val="99"/>
    <w:locked/>
    <w:rsid w:val="00EA14E7"/>
    <w:rPr>
      <w:rFonts w:eastAsia="Times New Roman" w:cs="Times New Roman"/>
      <w:color w:val="auto"/>
      <w:sz w:val="20"/>
      <w:szCs w:val="20"/>
      <w:lang w:val="en-AU"/>
    </w:rPr>
  </w:style>
  <w:style w:type="paragraph" w:styleId="NoSpacing">
    <w:name w:val="No Spacing"/>
    <w:uiPriority w:val="99"/>
    <w:qFormat/>
    <w:rsid w:val="00DC0DB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03"/>
    <w:rPr>
      <w:rFonts w:eastAsia="Times New Roman"/>
      <w:sz w:val="24"/>
      <w:szCs w:val="24"/>
      <w:lang w:eastAsia="en-US"/>
    </w:rPr>
  </w:style>
  <w:style w:type="paragraph" w:styleId="Heading1">
    <w:name w:val="heading 1"/>
    <w:basedOn w:val="Normal"/>
    <w:next w:val="Normal"/>
    <w:link w:val="Heading1Char"/>
    <w:uiPriority w:val="99"/>
    <w:qFormat/>
    <w:rsid w:val="00EA14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595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85956"/>
    <w:rPr>
      <w:rFonts w:eastAsia="Times New Roman" w:cs="Times New Roman"/>
      <w:b/>
      <w:color w:val="auto"/>
      <w:sz w:val="20"/>
      <w:szCs w:val="20"/>
    </w:rPr>
  </w:style>
  <w:style w:type="character" w:styleId="Hyperlink">
    <w:name w:val="Hyperlink"/>
    <w:basedOn w:val="DefaultParagraphFont"/>
    <w:uiPriority w:val="99"/>
    <w:rsid w:val="00E46580"/>
    <w:rPr>
      <w:rFonts w:cs="Times New Roman"/>
      <w:color w:val="0000FF"/>
      <w:u w:val="single"/>
    </w:rPr>
  </w:style>
  <w:style w:type="paragraph" w:customStyle="1" w:styleId="SUBHEAD">
    <w:name w:val="SUBHEAD"/>
    <w:basedOn w:val="Normal"/>
    <w:uiPriority w:val="99"/>
    <w:rsid w:val="00E46580"/>
    <w:pPr>
      <w:spacing w:before="240" w:after="120" w:line="240" w:lineRule="atLeast"/>
    </w:pPr>
    <w:rPr>
      <w:rFonts w:ascii="Arial" w:hAnsi="Arial"/>
      <w:b/>
      <w:sz w:val="30"/>
      <w:lang w:val="en-US"/>
    </w:rPr>
  </w:style>
  <w:style w:type="paragraph" w:styleId="Header">
    <w:name w:val="header"/>
    <w:basedOn w:val="Normal"/>
    <w:link w:val="HeaderChar"/>
    <w:uiPriority w:val="99"/>
    <w:rsid w:val="00E46580"/>
    <w:pPr>
      <w:tabs>
        <w:tab w:val="center" w:pos="4513"/>
        <w:tab w:val="right" w:pos="9026"/>
      </w:tabs>
    </w:pPr>
  </w:style>
  <w:style w:type="character" w:customStyle="1" w:styleId="HeaderChar">
    <w:name w:val="Header Char"/>
    <w:basedOn w:val="DefaultParagraphFont"/>
    <w:link w:val="Header"/>
    <w:uiPriority w:val="99"/>
    <w:locked/>
    <w:rsid w:val="00E46580"/>
    <w:rPr>
      <w:rFonts w:cs="Times New Roman"/>
    </w:rPr>
  </w:style>
  <w:style w:type="paragraph" w:styleId="Footer">
    <w:name w:val="footer"/>
    <w:basedOn w:val="Normal"/>
    <w:link w:val="FooterChar"/>
    <w:uiPriority w:val="99"/>
    <w:rsid w:val="00E46580"/>
    <w:pPr>
      <w:tabs>
        <w:tab w:val="center" w:pos="4513"/>
        <w:tab w:val="right" w:pos="9026"/>
      </w:tabs>
    </w:pPr>
  </w:style>
  <w:style w:type="character" w:customStyle="1" w:styleId="FooterChar">
    <w:name w:val="Footer Char"/>
    <w:basedOn w:val="DefaultParagraphFont"/>
    <w:link w:val="Footer"/>
    <w:uiPriority w:val="99"/>
    <w:locked/>
    <w:rsid w:val="00E46580"/>
    <w:rPr>
      <w:rFonts w:cs="Times New Roman"/>
    </w:rPr>
  </w:style>
  <w:style w:type="character" w:styleId="FollowedHyperlink">
    <w:name w:val="FollowedHyperlink"/>
    <w:basedOn w:val="DefaultParagraphFont"/>
    <w:uiPriority w:val="99"/>
    <w:semiHidden/>
    <w:rsid w:val="00CC646D"/>
    <w:rPr>
      <w:rFonts w:cs="Times New Roman"/>
      <w:color w:val="800080"/>
      <w:u w:val="single"/>
    </w:rPr>
  </w:style>
  <w:style w:type="paragraph" w:styleId="ListParagraph">
    <w:name w:val="List Paragraph"/>
    <w:basedOn w:val="Normal"/>
    <w:uiPriority w:val="99"/>
    <w:qFormat/>
    <w:rsid w:val="00CC646D"/>
    <w:pPr>
      <w:ind w:left="720"/>
      <w:contextualSpacing/>
    </w:pPr>
    <w:rPr>
      <w:sz w:val="20"/>
      <w:szCs w:val="20"/>
    </w:rPr>
  </w:style>
  <w:style w:type="table" w:styleId="TableGrid">
    <w:name w:val="Table Grid"/>
    <w:basedOn w:val="TableNormal"/>
    <w:uiPriority w:val="99"/>
    <w:rsid w:val="00CC64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7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DEC"/>
    <w:rPr>
      <w:rFonts w:ascii="Tahoma" w:hAnsi="Tahoma" w:cs="Tahoma"/>
      <w:sz w:val="16"/>
      <w:szCs w:val="16"/>
    </w:rPr>
  </w:style>
  <w:style w:type="paragraph" w:styleId="BodyText">
    <w:name w:val="Body Text"/>
    <w:basedOn w:val="Normal"/>
    <w:link w:val="BodyTextChar"/>
    <w:uiPriority w:val="99"/>
    <w:rsid w:val="00EA14E7"/>
    <w:pPr>
      <w:jc w:val="both"/>
    </w:pPr>
    <w:rPr>
      <w:sz w:val="20"/>
      <w:szCs w:val="20"/>
      <w:lang w:val="en-AU"/>
    </w:rPr>
  </w:style>
  <w:style w:type="character" w:customStyle="1" w:styleId="BodyTextChar">
    <w:name w:val="Body Text Char"/>
    <w:basedOn w:val="DefaultParagraphFont"/>
    <w:link w:val="BodyText"/>
    <w:uiPriority w:val="99"/>
    <w:locked/>
    <w:rsid w:val="00EA14E7"/>
    <w:rPr>
      <w:rFonts w:eastAsia="Times New Roman" w:cs="Times New Roman"/>
      <w:color w:val="auto"/>
      <w:sz w:val="20"/>
      <w:szCs w:val="20"/>
      <w:lang w:val="en-AU"/>
    </w:rPr>
  </w:style>
  <w:style w:type="paragraph" w:styleId="NoSpacing">
    <w:name w:val="No Spacing"/>
    <w:uiPriority w:val="99"/>
    <w:qFormat/>
    <w:rsid w:val="00DC0DB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2793878">
      <w:marLeft w:val="0"/>
      <w:marRight w:val="0"/>
      <w:marTop w:val="0"/>
      <w:marBottom w:val="0"/>
      <w:divBdr>
        <w:top w:val="none" w:sz="0" w:space="0" w:color="auto"/>
        <w:left w:val="none" w:sz="0" w:space="0" w:color="auto"/>
        <w:bottom w:val="none" w:sz="0" w:space="0" w:color="auto"/>
        <w:right w:val="none" w:sz="0" w:space="0" w:color="auto"/>
      </w:divBdr>
    </w:div>
    <w:div w:id="882793879">
      <w:marLeft w:val="0"/>
      <w:marRight w:val="0"/>
      <w:marTop w:val="0"/>
      <w:marBottom w:val="0"/>
      <w:divBdr>
        <w:top w:val="none" w:sz="0" w:space="0" w:color="auto"/>
        <w:left w:val="none" w:sz="0" w:space="0" w:color="auto"/>
        <w:bottom w:val="none" w:sz="0" w:space="0" w:color="auto"/>
        <w:right w:val="none" w:sz="0" w:space="0" w:color="auto"/>
      </w:divBdr>
    </w:div>
    <w:div w:id="882793880">
      <w:marLeft w:val="0"/>
      <w:marRight w:val="0"/>
      <w:marTop w:val="0"/>
      <w:marBottom w:val="0"/>
      <w:divBdr>
        <w:top w:val="none" w:sz="0" w:space="0" w:color="auto"/>
        <w:left w:val="none" w:sz="0" w:space="0" w:color="auto"/>
        <w:bottom w:val="none" w:sz="0" w:space="0" w:color="auto"/>
        <w:right w:val="none" w:sz="0" w:space="0" w:color="auto"/>
      </w:divBdr>
    </w:div>
    <w:div w:id="88279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26242-7F9B-4AAE-862B-4C442F6E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Welsh Triathlon (WT)</vt:lpstr>
    </vt:vector>
  </TitlesOfParts>
  <Company>Hewlett-Packard</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Triathlon (WT)</dc:title>
  <dc:creator>Bethan</dc:creator>
  <cp:lastModifiedBy>Beverley Lewis</cp:lastModifiedBy>
  <cp:revision>2</cp:revision>
  <cp:lastPrinted>2013-01-07T10:24:00Z</cp:lastPrinted>
  <dcterms:created xsi:type="dcterms:W3CDTF">2013-01-07T10:25:00Z</dcterms:created>
  <dcterms:modified xsi:type="dcterms:W3CDTF">2013-01-07T10:25:00Z</dcterms:modified>
</cp:coreProperties>
</file>